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00F90FA8" w:rsidRPr="00F90FA8">
        <w:rPr>
          <w:rFonts w:asciiTheme="minorHAnsi" w:hAnsiTheme="minorHAnsi" w:cstheme="minorHAnsi"/>
          <w:b/>
          <w:bCs/>
        </w:rPr>
        <w:t xml:space="preserve">Ministra Funduszy i Polityki Regionalnej z dnia 17 kwietnia 2024 r. w sprawie udzielania pomocy de </w:t>
      </w:r>
      <w:proofErr w:type="spellStart"/>
      <w:r w:rsidR="00F90FA8" w:rsidRPr="00F90FA8">
        <w:rPr>
          <w:rFonts w:asciiTheme="minorHAnsi" w:hAnsiTheme="minorHAnsi" w:cstheme="minorHAnsi"/>
          <w:b/>
          <w:bCs/>
        </w:rPr>
        <w:t>minimis</w:t>
      </w:r>
      <w:proofErr w:type="spellEnd"/>
      <w:r w:rsidR="00F90FA8" w:rsidRPr="00F90FA8">
        <w:rPr>
          <w:rFonts w:asciiTheme="minorHAnsi" w:hAnsiTheme="minorHAnsi" w:cstheme="minorHAnsi"/>
          <w:b/>
          <w:bCs/>
        </w:rPr>
        <w:t xml:space="preserve"> w ramach regionalnych programów na lata 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 </w:t>
      </w:r>
      <w:r w:rsidRPr="00F73428">
        <w:rPr>
          <w:rFonts w:asciiTheme="minorHAnsi" w:hAnsiTheme="minorHAnsi" w:cstheme="minorHAnsi"/>
        </w:rPr>
        <w:t xml:space="preserve">należy przez to rozumieć pomoc zgodną z przepisami </w:t>
      </w:r>
      <w:r w:rsidR="00F90FA8" w:rsidRPr="00F90FA8">
        <w:rPr>
          <w:rFonts w:asciiTheme="minorHAnsi" w:hAnsiTheme="minorHAnsi" w:cstheme="minorHAnsi"/>
        </w:rPr>
        <w:t xml:space="preserve">Rozporządzenia </w:t>
      </w:r>
      <w:r w:rsidR="00F90FA8" w:rsidRPr="00F90FA8">
        <w:rPr>
          <w:rFonts w:asciiTheme="minorHAnsi" w:hAnsiTheme="minorHAnsi" w:cstheme="minorHAnsi"/>
          <w:bCs/>
        </w:rPr>
        <w:t xml:space="preserve">Ministra Funduszy i Polityki Regionalnej z dnia 17 kwietnia 2024 r. w sprawie udzielania pomocy de </w:t>
      </w:r>
      <w:proofErr w:type="spellStart"/>
      <w:r w:rsidR="00F90FA8" w:rsidRPr="00F90FA8">
        <w:rPr>
          <w:rFonts w:asciiTheme="minorHAnsi" w:hAnsiTheme="minorHAnsi" w:cstheme="minorHAnsi"/>
          <w:bCs/>
        </w:rPr>
        <w:t>minimis</w:t>
      </w:r>
      <w:proofErr w:type="spellEnd"/>
      <w:r w:rsidR="00F90FA8" w:rsidRPr="00F90FA8">
        <w:rPr>
          <w:rFonts w:asciiTheme="minorHAnsi" w:hAnsiTheme="minorHAnsi" w:cstheme="minorHAnsi"/>
          <w:bCs/>
        </w:rPr>
        <w:t xml:space="preserve"> </w:t>
      </w:r>
      <w:r w:rsidR="00F90FA8" w:rsidRPr="00F90FA8">
        <w:rPr>
          <w:rFonts w:asciiTheme="minorHAnsi" w:hAnsiTheme="minorHAnsi" w:cstheme="minorHAnsi"/>
          <w:bCs/>
        </w:rPr>
        <w:br/>
        <w:t>w ramach regionalnych programów na lata 2021–2027</w:t>
      </w:r>
      <w:r w:rsidRPr="00C77245">
        <w:rPr>
          <w:rFonts w:asciiTheme="minorHAnsi" w:hAnsiTheme="minorHAnsi" w:cstheme="minorHAnsi"/>
        </w:rPr>
        <w:t>;</w:t>
      </w:r>
    </w:p>
    <w:p w:rsidR="002324A5"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5F1C56" w:rsidRPr="00C77245">
        <w:rPr>
          <w:rFonts w:asciiTheme="minorHAnsi" w:hAnsiTheme="minorHAnsi" w:cstheme="minorHAnsi"/>
        </w:rPr>
        <w:t>„</w:t>
      </w:r>
      <w:r w:rsidR="002324A5" w:rsidRPr="00C77245">
        <w:rPr>
          <w:rFonts w:asciiTheme="minorHAnsi" w:hAnsiTheme="minorHAnsi" w:cstheme="minorHAnsi"/>
        </w:rPr>
        <w:t>pomoc</w:t>
      </w:r>
      <w:r w:rsidR="005F1C56" w:rsidRPr="00C77245">
        <w:rPr>
          <w:rFonts w:asciiTheme="minorHAnsi" w:hAnsiTheme="minorHAnsi" w:cstheme="minorHAnsi"/>
        </w:rPr>
        <w:t>y publicznej”</w:t>
      </w:r>
      <w:r w:rsidR="002324A5" w:rsidRPr="00C77245">
        <w:rPr>
          <w:rFonts w:asciiTheme="minorHAnsi" w:hAnsiTheme="minorHAnsi" w:cstheme="minorHAnsi"/>
        </w:rPr>
        <w:t xml:space="preserve"> – </w:t>
      </w:r>
      <w:r w:rsidR="005F1C56"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005F1C56"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 xml:space="preserve">ujęte we wniosku </w:t>
      </w:r>
      <w:r w:rsidR="007309E8">
        <w:rPr>
          <w:rFonts w:asciiTheme="minorHAnsi" w:hAnsiTheme="minorHAnsi" w:cstheme="minorHAnsi"/>
        </w:rPr>
        <w:lastRenderedPageBreak/>
        <w:t>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lastRenderedPageBreak/>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C77245">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 xml:space="preserve">nej pomocy, jej monitorowania </w:t>
      </w:r>
      <w:r w:rsidR="00D10ACC">
        <w:rPr>
          <w:rFonts w:asciiTheme="minorHAnsi" w:hAnsiTheme="minorHAnsi" w:cstheme="minorHAnsi"/>
          <w:sz w:val="24"/>
          <w:szCs w:val="24"/>
        </w:rPr>
        <w:lastRenderedPageBreak/>
        <w:t>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087D33"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087D33">
        <w:rPr>
          <w:rFonts w:asciiTheme="minorHAnsi" w:hAnsiTheme="minorHAnsi" w:cstheme="minorHAnsi"/>
        </w:rPr>
        <w:t>harmonogramów płatności</w:t>
      </w:r>
      <w:r w:rsidR="00A2597D" w:rsidRPr="00087D33">
        <w:rPr>
          <w:rFonts w:asciiTheme="minorHAnsi" w:hAnsiTheme="minorHAnsi" w:cstheme="minorHAnsi"/>
        </w:rPr>
        <w:t xml:space="preserve"> (po uruchomieniu odpowiedniej funkcjonalności w CST2021)</w:t>
      </w:r>
      <w:r w:rsidRPr="00087D33">
        <w:rPr>
          <w:rFonts w:asciiTheme="minorHAnsi" w:hAnsiTheme="minorHAnsi" w:cstheme="minorHAnsi"/>
        </w:rPr>
        <w:t>;</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w:t>
      </w:r>
      <w:r w:rsidRPr="00087D33">
        <w:rPr>
          <w:rFonts w:asciiTheme="minorHAnsi" w:hAnsiTheme="minorHAnsi" w:cstheme="minorHAnsi"/>
          <w:sz w:val="24"/>
          <w:szCs w:val="24"/>
        </w:rPr>
        <w:t>terminie</w:t>
      </w:r>
      <w:r w:rsidR="008300D7" w:rsidRPr="00087D33">
        <w:rPr>
          <w:rFonts w:asciiTheme="minorHAnsi" w:hAnsiTheme="minorHAnsi" w:cstheme="minorHAnsi"/>
          <w:sz w:val="24"/>
          <w:szCs w:val="24"/>
        </w:rPr>
        <w:t xml:space="preserve"> zgodnym z</w:t>
      </w:r>
      <w:r w:rsidRPr="00087D33">
        <w:rPr>
          <w:rFonts w:asciiTheme="minorHAnsi" w:hAnsiTheme="minorHAnsi" w:cstheme="minorHAnsi"/>
          <w:sz w:val="24"/>
          <w:szCs w:val="24"/>
        </w:rPr>
        <w:t xml:space="preserve"> harmonogramem płatności. Instytucja Zarządzająca </w:t>
      </w:r>
      <w:r w:rsidR="000A62BC" w:rsidRPr="00087D33">
        <w:rPr>
          <w:rFonts w:asciiTheme="minorHAnsi" w:hAnsiTheme="minorHAnsi" w:cstheme="minorHAnsi"/>
          <w:sz w:val="24"/>
          <w:szCs w:val="24"/>
        </w:rPr>
        <w:t>FEW 2021+</w:t>
      </w:r>
      <w:r w:rsidRPr="00087D33">
        <w:rPr>
          <w:rFonts w:asciiTheme="minorHAnsi" w:hAnsiTheme="minorHAnsi" w:cstheme="minorHAnsi"/>
          <w:sz w:val="24"/>
          <w:szCs w:val="24"/>
        </w:rPr>
        <w:t xml:space="preserve"> może odmówić wypłaty dofinansowania w formie zaliczki</w:t>
      </w:r>
      <w:r w:rsidRPr="00C77245">
        <w:rPr>
          <w:rFonts w:asciiTheme="minorHAnsi" w:hAnsiTheme="minorHAnsi" w:cstheme="minorHAnsi"/>
          <w:sz w:val="24"/>
          <w:szCs w:val="24"/>
        </w:rPr>
        <w:t xml:space="preserve">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w:t>
      </w:r>
      <w:r w:rsidRPr="00087D33">
        <w:rPr>
          <w:rFonts w:asciiTheme="minorHAnsi" w:hAnsiTheme="minorHAnsi" w:cstheme="minorHAnsi"/>
          <w:sz w:val="24"/>
          <w:szCs w:val="24"/>
        </w:rPr>
        <w:t>Umowy</w:t>
      </w:r>
      <w:r w:rsidR="00A2597D" w:rsidRPr="00087D33">
        <w:rPr>
          <w:rFonts w:asciiTheme="minorHAnsi" w:hAnsiTheme="minorHAnsi" w:cstheme="minorHAnsi"/>
          <w:sz w:val="24"/>
          <w:szCs w:val="24"/>
        </w:rPr>
        <w:t xml:space="preserve"> (po uruchomieniu odpowiedniej funkcjonalności w CST2021)</w:t>
      </w:r>
      <w:r w:rsidRPr="00087D33">
        <w:rPr>
          <w:rFonts w:asciiTheme="minorHAnsi" w:hAnsiTheme="minorHAnsi" w:cstheme="minorHAnsi"/>
          <w:sz w:val="24"/>
          <w:szCs w:val="24"/>
        </w:rPr>
        <w:t>.</w:t>
      </w:r>
      <w:r w:rsidR="00A179EB" w:rsidRPr="00087D33">
        <w:rPr>
          <w:rFonts w:asciiTheme="minorHAnsi" w:hAnsiTheme="minorHAnsi" w:cstheme="minorHAnsi"/>
          <w:sz w:val="24"/>
          <w:szCs w:val="24"/>
        </w:rPr>
        <w:t xml:space="preserve"> Jeśli</w:t>
      </w:r>
      <w:r w:rsidR="00A179EB" w:rsidRPr="00C77245">
        <w:rPr>
          <w:rFonts w:asciiTheme="minorHAnsi" w:hAnsiTheme="minorHAnsi" w:cstheme="minorHAnsi"/>
          <w:sz w:val="24"/>
          <w:szCs w:val="24"/>
        </w:rPr>
        <w:t xml:space="preserve">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t>
      </w:r>
      <w:r w:rsidR="00EA39C3" w:rsidRPr="00087D33">
        <w:rPr>
          <w:rFonts w:asciiTheme="minorHAnsi" w:hAnsiTheme="minorHAnsi" w:cstheme="minorHAnsi"/>
          <w:sz w:val="24"/>
          <w:szCs w:val="24"/>
        </w:rPr>
        <w:t>wyłącznie</w:t>
      </w:r>
      <w:r w:rsidR="00064871" w:rsidRPr="00087D33">
        <w:rPr>
          <w:rFonts w:asciiTheme="minorHAnsi" w:hAnsiTheme="minorHAnsi" w:cstheme="minorHAnsi"/>
          <w:sz w:val="24"/>
          <w:szCs w:val="24"/>
        </w:rPr>
        <w:t xml:space="preserve"> za pośrednictwem </w:t>
      </w:r>
      <w:r w:rsidR="000A62BC" w:rsidRPr="00087D33">
        <w:rPr>
          <w:rFonts w:asciiTheme="minorHAnsi" w:hAnsiTheme="minorHAnsi" w:cstheme="minorHAnsi"/>
          <w:sz w:val="24"/>
          <w:szCs w:val="24"/>
        </w:rPr>
        <w:t>SL2021</w:t>
      </w:r>
      <w:r w:rsidR="00064871" w:rsidRPr="00087D33">
        <w:rPr>
          <w:rFonts w:asciiTheme="minorHAnsi" w:hAnsiTheme="minorHAnsi" w:cstheme="minorHAnsi"/>
          <w:sz w:val="24"/>
          <w:szCs w:val="24"/>
        </w:rPr>
        <w:t>.</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w:t>
      </w:r>
      <w:r w:rsidRPr="00087D33">
        <w:rPr>
          <w:rFonts w:asciiTheme="minorHAnsi" w:hAnsiTheme="minorHAnsi" w:cstheme="minorHAnsi"/>
          <w:sz w:val="24"/>
          <w:szCs w:val="24"/>
        </w:rPr>
        <w:t>terminie zgodnym z harmonogramem płatności, nie</w:t>
      </w:r>
      <w:r w:rsidRPr="00C77245">
        <w:rPr>
          <w:rFonts w:asciiTheme="minorHAnsi" w:hAnsiTheme="minorHAnsi" w:cstheme="minorHAnsi"/>
          <w:sz w:val="24"/>
          <w:szCs w:val="24"/>
        </w:rPr>
        <w:t xml:space="preserv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B82B2E">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B82B2E">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w:t>
      </w:r>
      <w:r w:rsidR="0086178B" w:rsidRPr="00087D33">
        <w:rPr>
          <w:rFonts w:asciiTheme="minorHAnsi" w:eastAsia="Calibri" w:hAnsiTheme="minorHAnsi" w:cstheme="minorHAnsi"/>
          <w:sz w:val="24"/>
          <w:szCs w:val="24"/>
        </w:rPr>
        <w:t xml:space="preserve">Beneficjenta </w:t>
      </w:r>
      <w:r w:rsidRPr="00087D33">
        <w:rPr>
          <w:rFonts w:asciiTheme="minorHAnsi" w:eastAsia="Calibri" w:hAnsiTheme="minorHAnsi" w:cstheme="minorHAnsi"/>
          <w:sz w:val="24"/>
          <w:szCs w:val="24"/>
        </w:rPr>
        <w:t>wniosku o płatność, pod warunkiem dostępności środków.</w:t>
      </w:r>
      <w:r w:rsidR="00870851" w:rsidRPr="00087D33">
        <w:rPr>
          <w:rFonts w:asciiTheme="minorHAnsi" w:eastAsia="Calibri" w:hAnsiTheme="minorHAnsi" w:cstheme="minorHAnsi"/>
          <w:sz w:val="24"/>
          <w:szCs w:val="24"/>
        </w:rPr>
        <w:t xml:space="preserve"> Bieg terminu może zostać wst</w:t>
      </w:r>
      <w:r w:rsidR="00AA3B0D" w:rsidRPr="00087D33">
        <w:rPr>
          <w:rFonts w:asciiTheme="minorHAnsi" w:eastAsia="Calibri" w:hAnsiTheme="minorHAnsi" w:cstheme="minorHAnsi"/>
          <w:sz w:val="24"/>
          <w:szCs w:val="24"/>
        </w:rPr>
        <w:t>rzymany</w:t>
      </w:r>
      <w:r w:rsidR="00870851" w:rsidRPr="00087D33">
        <w:rPr>
          <w:rFonts w:asciiTheme="minorHAnsi" w:eastAsia="Calibri" w:hAnsiTheme="minorHAnsi" w:cstheme="minorHAnsi"/>
          <w:sz w:val="24"/>
          <w:szCs w:val="24"/>
        </w:rPr>
        <w:t>, jeżeli informacje przedstawione przez Beneficjenta nie pozwalają Instytucji Zarządzaj</w:t>
      </w:r>
      <w:bookmarkStart w:id="0" w:name="_GoBack"/>
      <w:bookmarkEnd w:id="0"/>
      <w:r w:rsidR="00870851" w:rsidRPr="00C77245">
        <w:rPr>
          <w:rFonts w:asciiTheme="minorHAnsi" w:eastAsia="Calibri" w:hAnsiTheme="minorHAnsi" w:cstheme="minorHAnsi"/>
          <w:sz w:val="24"/>
          <w:szCs w:val="24"/>
        </w:rPr>
        <w:t>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B82B2E">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502D31">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B82B2E">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sidR="003F1193" w:rsidRPr="00C77245">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F2404" w:rsidRPr="002D753E">
        <w:rPr>
          <w:rFonts w:asciiTheme="minorHAnsi" w:hAnsiTheme="minorHAnsi" w:cstheme="minorHAnsi"/>
        </w:rPr>
        <w:t xml:space="preserve">w przypadku wersji </w:t>
      </w:r>
      <w:proofErr w:type="spellStart"/>
      <w:r w:rsidR="006F2404"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6F2404" w:rsidRPr="006F2404">
        <w:rPr>
          <w:rFonts w:asciiTheme="minorHAnsi" w:hAnsiTheme="minorHAnsi" w:cstheme="minorHAnsi"/>
        </w:rPr>
        <w:t xml:space="preserve"> </w:t>
      </w:r>
      <w:r w:rsidR="006F2404"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624FA9">
        <w:rPr>
          <w:rStyle w:val="Odwoanieprzypisudolnego"/>
          <w:rFonts w:asciiTheme="minorHAnsi" w:hAnsiTheme="minorHAnsi" w:cstheme="minorHAnsi"/>
        </w:rPr>
        <w:footnoteReference w:id="32"/>
      </w:r>
      <w:r w:rsidR="006C588F">
        <w:rPr>
          <w:rFonts w:asciiTheme="minorHAnsi" w:hAnsiTheme="minorHAnsi" w:cstheme="minorHAnsi"/>
        </w:rPr>
        <w:t>.</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33"/>
      </w:r>
      <w:r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0010194D"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8025CC" w:rsidRPr="008025CC" w:rsidRDefault="00417C13"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niewywiązania się Beneficjenta z obowiązków określonych w u</w:t>
      </w:r>
      <w:r w:rsidR="00A1170E" w:rsidRPr="008025CC">
        <w:rPr>
          <w:rFonts w:asciiTheme="minorHAnsi" w:hAnsiTheme="minorHAnsi" w:cstheme="minorHAnsi"/>
          <w:sz w:val="24"/>
          <w:szCs w:val="24"/>
        </w:rPr>
        <w:t>st. 2 pkt 1 lit. a-c oraz pkt 2-</w:t>
      </w:r>
      <w:r w:rsidRPr="008025CC">
        <w:rPr>
          <w:rFonts w:asciiTheme="minorHAnsi" w:hAnsiTheme="minorHAnsi" w:cstheme="minorHAnsi"/>
          <w:sz w:val="24"/>
          <w:szCs w:val="24"/>
        </w:rPr>
        <w:t>5</w:t>
      </w:r>
      <w:r w:rsidR="00A1170E" w:rsidRPr="008025CC">
        <w:rPr>
          <w:rFonts w:asciiTheme="minorHAnsi" w:hAnsiTheme="minorHAnsi" w:cstheme="minorHAnsi"/>
          <w:sz w:val="24"/>
          <w:szCs w:val="24"/>
        </w:rPr>
        <w:t> </w:t>
      </w:r>
      <w:r w:rsidR="00825B9B" w:rsidRPr="008025CC">
        <w:rPr>
          <w:rFonts w:asciiTheme="minorHAnsi" w:hAnsiTheme="minorHAnsi" w:cstheme="minorHAnsi"/>
          <w:sz w:val="24"/>
          <w:szCs w:val="24"/>
          <w:lang w:bidi="pl-PL"/>
        </w:rPr>
        <w:t>n</w:t>
      </w:r>
      <w:r w:rsidR="00A1170E" w:rsidRPr="008025CC">
        <w:rPr>
          <w:rFonts w:asciiTheme="minorHAnsi" w:hAnsiTheme="minorHAnsi" w:cstheme="minorHAnsi"/>
          <w:sz w:val="24"/>
          <w:szCs w:val="24"/>
          <w:lang w:bidi="pl-PL"/>
        </w:rPr>
        <w:t>iniejszego </w:t>
      </w:r>
      <w:r w:rsidR="00825B9B" w:rsidRPr="008025CC">
        <w:rPr>
          <w:rFonts w:asciiTheme="minorHAnsi" w:hAnsiTheme="minorHAnsi" w:cstheme="minorHAnsi"/>
          <w:sz w:val="24"/>
          <w:szCs w:val="24"/>
          <w:lang w:bidi="pl-PL"/>
        </w:rPr>
        <w:t>paragrafu</w:t>
      </w:r>
      <w:r w:rsidRPr="008025CC">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8025CC">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8025CC">
        <w:rPr>
          <w:rFonts w:asciiTheme="minorHAnsi" w:hAnsiTheme="minorHAnsi" w:cstheme="minorHAnsi"/>
          <w:i/>
          <w:sz w:val="24"/>
          <w:szCs w:val="24"/>
        </w:rPr>
        <w:t xml:space="preserve"> </w:t>
      </w:r>
      <w:r w:rsidR="006F2404" w:rsidRPr="008025CC">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DE3880">
        <w:rPr>
          <w:rFonts w:asciiTheme="minorHAnsi" w:hAnsiTheme="minorHAnsi" w:cstheme="minorHAnsi"/>
          <w:sz w:val="24"/>
          <w:szCs w:val="24"/>
        </w:rPr>
        <w:t>Jeżeli w wyniku pomniejszenia dofinansowania</w:t>
      </w:r>
      <w:r w:rsidR="008025CC">
        <w:rPr>
          <w:rFonts w:asciiTheme="minorHAnsi" w:hAnsiTheme="minorHAnsi" w:cstheme="minorHAnsi"/>
          <w:sz w:val="24"/>
          <w:szCs w:val="24"/>
        </w:rPr>
        <w:t>, o jakim mowa</w:t>
      </w:r>
      <w:r w:rsidR="008025CC" w:rsidRPr="00DE3880">
        <w:rPr>
          <w:rFonts w:asciiTheme="minorHAnsi" w:hAnsiTheme="minorHAnsi" w:cstheme="minorHAnsi"/>
          <w:sz w:val="24"/>
          <w:szCs w:val="24"/>
        </w:rPr>
        <w:t xml:space="preserve"> </w:t>
      </w:r>
      <w:r w:rsidR="008025CC">
        <w:rPr>
          <w:rFonts w:asciiTheme="minorHAnsi" w:hAnsiTheme="minorHAnsi" w:cstheme="minorHAnsi"/>
          <w:sz w:val="24"/>
          <w:szCs w:val="24"/>
        </w:rPr>
        <w:t xml:space="preserve">w zdaniu poprzednim, </w:t>
      </w:r>
      <w:r w:rsidR="008025CC" w:rsidRPr="00DE3880">
        <w:rPr>
          <w:rFonts w:asciiTheme="minorHAnsi" w:hAnsiTheme="minorHAnsi" w:cstheme="minorHAnsi"/>
          <w:sz w:val="24"/>
          <w:szCs w:val="24"/>
        </w:rPr>
        <w:t>okaże się, że Beneficjent otrzymał środki w kwocie wyższej niż wysokość dofinansowania</w:t>
      </w:r>
      <w:r w:rsidR="008025CC">
        <w:rPr>
          <w:rFonts w:asciiTheme="minorHAnsi" w:hAnsiTheme="minorHAnsi" w:cstheme="minorHAnsi"/>
          <w:sz w:val="24"/>
          <w:szCs w:val="24"/>
        </w:rPr>
        <w:t xml:space="preserve"> określona w </w:t>
      </w:r>
      <w:r w:rsidR="008025CC" w:rsidRPr="00DE3880">
        <w:rPr>
          <w:rFonts w:asciiTheme="minorHAnsi" w:hAnsiTheme="minorHAnsi" w:cstheme="minorHAnsi"/>
          <w:sz w:val="24"/>
          <w:szCs w:val="24"/>
        </w:rPr>
        <w:t xml:space="preserve">§ 2 ust. 3 pkt 1, </w:t>
      </w:r>
      <w:r w:rsidR="008025CC">
        <w:rPr>
          <w:rFonts w:asciiTheme="minorHAnsi" w:hAnsiTheme="minorHAnsi" w:cstheme="minorHAnsi"/>
          <w:sz w:val="24"/>
          <w:szCs w:val="24"/>
        </w:rPr>
        <w:t xml:space="preserve">Beneficjent zobowiązany jest do zwrotu różnicy </w:t>
      </w:r>
      <w:r w:rsidR="008025CC"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8025CC" w:rsidRDefault="0010194D"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8025CC">
        <w:rPr>
          <w:rFonts w:asciiTheme="minorHAnsi" w:hAnsiTheme="minorHAnsi" w:cstheme="minorHAnsi"/>
          <w:sz w:val="24"/>
          <w:szCs w:val="24"/>
        </w:rPr>
        <w:t xml:space="preserve">a </w:t>
      </w:r>
      <w:r w:rsidRPr="008025CC">
        <w:rPr>
          <w:rFonts w:asciiTheme="minorHAnsi" w:hAnsiTheme="minorHAnsi" w:cstheme="minorHAnsi"/>
          <w:sz w:val="24"/>
          <w:szCs w:val="24"/>
        </w:rPr>
        <w:t>p</w:t>
      </w:r>
      <w:r w:rsidR="008E0496" w:rsidRPr="008025CC">
        <w:rPr>
          <w:rFonts w:asciiTheme="minorHAnsi" w:hAnsiTheme="minorHAnsi" w:cstheme="minorHAnsi"/>
          <w:sz w:val="24"/>
          <w:szCs w:val="24"/>
        </w:rPr>
        <w:t xml:space="preserve">rzykład </w:t>
      </w:r>
      <w:r w:rsidRPr="008025CC">
        <w:rPr>
          <w:rFonts w:asciiTheme="minorHAnsi" w:hAnsiTheme="minorHAnsi" w:cstheme="minorHAnsi"/>
          <w:sz w:val="24"/>
          <w:szCs w:val="24"/>
        </w:rPr>
        <w:t>zdjęcia, filmy, broszury, ulotk</w:t>
      </w:r>
      <w:r w:rsidR="00390C5E" w:rsidRPr="008025CC">
        <w:rPr>
          <w:rFonts w:asciiTheme="minorHAnsi" w:hAnsiTheme="minorHAnsi" w:cstheme="minorHAnsi"/>
          <w:sz w:val="24"/>
          <w:szCs w:val="24"/>
        </w:rPr>
        <w:t>i, prezentacje multimedialne na temat</w:t>
      </w:r>
      <w:r w:rsidRPr="008025CC">
        <w:rPr>
          <w:rFonts w:asciiTheme="minorHAnsi" w:hAnsiTheme="minorHAnsi" w:cstheme="minorHAnsi"/>
          <w:sz w:val="24"/>
          <w:szCs w:val="24"/>
        </w:rPr>
        <w:t xml:space="preserve"> Projektu), powstałych w ramach Projektu</w:t>
      </w:r>
      <w:r w:rsidR="00FF3E87" w:rsidRPr="008025CC">
        <w:rPr>
          <w:rFonts w:asciiTheme="minorHAnsi" w:hAnsiTheme="minorHAnsi" w:cstheme="minorHAnsi"/>
          <w:sz w:val="24"/>
          <w:szCs w:val="24"/>
        </w:rPr>
        <w:t>,</w:t>
      </w:r>
      <w:r w:rsidRPr="008025CC">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6F2404"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Umowę bez wypowiedzenia, </w:t>
      </w:r>
      <w:r w:rsidR="00612E5A">
        <w:rPr>
          <w:rFonts w:asciiTheme="minorHAnsi" w:hAnsiTheme="minorHAnsi" w:cstheme="minorHAnsi"/>
          <w:sz w:val="24"/>
          <w:szCs w:val="24"/>
        </w:rPr>
        <w:t>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E34C73">
        <w:rPr>
          <w:rFonts w:asciiTheme="minorHAnsi" w:hAnsiTheme="minorHAnsi" w:cstheme="minorHAnsi"/>
        </w:rPr>
        <w:t>Rozporządzenia</w:t>
      </w:r>
      <w:r w:rsidR="00F349F8" w:rsidRPr="00C77245">
        <w:rPr>
          <w:rFonts w:asciiTheme="minorHAnsi" w:hAnsiTheme="minorHAnsi" w:cstheme="minorHAnsi"/>
        </w:rPr>
        <w:t xml:space="preserve"> </w:t>
      </w:r>
      <w:r w:rsidR="00957150" w:rsidRPr="00957150">
        <w:rPr>
          <w:rFonts w:asciiTheme="minorHAnsi" w:hAnsiTheme="minorHAnsi" w:cstheme="minorHAnsi"/>
          <w:bCs/>
        </w:rPr>
        <w:t xml:space="preserve">Ministra Funduszy i Polityki Regionalnej z dnia 17 kwietnia 2024 r. w sprawie udzielania pomocy de </w:t>
      </w:r>
      <w:proofErr w:type="spellStart"/>
      <w:r w:rsidR="00957150" w:rsidRPr="00957150">
        <w:rPr>
          <w:rFonts w:asciiTheme="minorHAnsi" w:hAnsiTheme="minorHAnsi" w:cstheme="minorHAnsi"/>
          <w:bCs/>
        </w:rPr>
        <w:t>minimis</w:t>
      </w:r>
      <w:proofErr w:type="spellEnd"/>
      <w:r w:rsidR="00957150" w:rsidRPr="00957150">
        <w:rPr>
          <w:rFonts w:asciiTheme="minorHAnsi" w:hAnsiTheme="minorHAnsi" w:cstheme="minorHAnsi"/>
          <w:bCs/>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320A96" w:rsidRDefault="00320A96" w:rsidP="00320A96">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Pr>
          <w:rFonts w:asciiTheme="minorHAnsi" w:hAnsiTheme="minorHAnsi" w:cstheme="minorHAnsi"/>
          <w:b/>
        </w:rPr>
        <w:t>umer 7</w:t>
      </w:r>
      <w:r w:rsidRPr="00C77245">
        <w:rPr>
          <w:rFonts w:asciiTheme="minorHAnsi" w:hAnsiTheme="minorHAnsi" w:cstheme="minorHAnsi"/>
          <w:b/>
        </w:rPr>
        <w:t xml:space="preserve"> </w:t>
      </w:r>
      <w:r>
        <w:rPr>
          <w:rFonts w:asciiTheme="minorHAnsi" w:hAnsiTheme="minorHAnsi" w:cstheme="minorHAnsi"/>
        </w:rPr>
        <w:t xml:space="preserve">– </w:t>
      </w:r>
      <w:r w:rsidRPr="004925D2">
        <w:rPr>
          <w:rFonts w:asciiTheme="minorHAnsi" w:hAnsiTheme="minorHAnsi" w:cstheme="minorHAnsi"/>
        </w:rPr>
        <w:t>Zobowiązanie stosowania mechanizmu monitorowania i wycofania</w:t>
      </w:r>
      <w:r>
        <w:rPr>
          <w:rFonts w:asciiTheme="minorHAnsi" w:hAnsiTheme="minorHAnsi" w:cstheme="minorHAnsi"/>
        </w:rPr>
        <w:t>.</w:t>
      </w:r>
    </w:p>
    <w:p w:rsidR="00320A96" w:rsidRPr="00C77245" w:rsidRDefault="00320A96"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lastRenderedPageBreak/>
        <w:drawing>
          <wp:inline distT="0" distB="0" distL="0" distR="0">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003C077E" w:rsidRPr="00C77245">
              <w:rPr>
                <w:rFonts w:asciiTheme="minorHAnsi" w:hAnsiTheme="minorHAnsi" w:cstheme="minorHAnsi"/>
              </w:rPr>
              <w:lastRenderedPageBreak/>
              <w:t>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CFB" w:rsidRDefault="00270CFB" w:rsidP="002F3554">
      <w:r>
        <w:separator/>
      </w:r>
    </w:p>
  </w:endnote>
  <w:endnote w:type="continuationSeparator" w:id="0">
    <w:p w:rsidR="00270CFB" w:rsidRDefault="00270CFB"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087D33">
      <w:rPr>
        <w:rStyle w:val="Numerstrony"/>
        <w:rFonts w:asciiTheme="minorHAnsi" w:hAnsiTheme="minorHAnsi" w:cstheme="minorHAnsi"/>
        <w:noProof/>
        <w:sz w:val="18"/>
        <w:szCs w:val="18"/>
      </w:rPr>
      <w:t>54</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CFB" w:rsidRDefault="00270CFB" w:rsidP="002F3554">
      <w:r>
        <w:separator/>
      </w:r>
    </w:p>
  </w:footnote>
  <w:footnote w:type="continuationSeparator" w:id="0">
    <w:p w:rsidR="00270CFB" w:rsidRDefault="00270CFB"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533E60" w:rsidRDefault="003503B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624FA9" w:rsidRPr="00624FA9" w:rsidRDefault="00624FA9">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rsidR="006F2404" w:rsidRPr="002D753E" w:rsidRDefault="006F2404"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503B7" w:rsidRPr="006F2404" w:rsidRDefault="003503B7"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w:t>
      </w:r>
      <w:r w:rsidR="006F2404" w:rsidRPr="002D753E">
        <w:rPr>
          <w:rFonts w:ascii="Verdana" w:hAnsi="Verdana" w:cs="Calibri"/>
          <w:sz w:val="16"/>
          <w:szCs w:val="16"/>
          <w:lang w:eastAsia="en-US"/>
        </w:rPr>
        <w:t>Projekty określone w Aneksie 3 do Programu i Załącznik</w:t>
      </w:r>
      <w:r w:rsidR="006F2404">
        <w:rPr>
          <w:rFonts w:ascii="Verdana" w:hAnsi="Verdana" w:cs="Calibri"/>
          <w:sz w:val="16"/>
          <w:szCs w:val="16"/>
          <w:lang w:eastAsia="en-US"/>
        </w:rPr>
        <w:t>u 10 do Kontraktu Programowego d</w:t>
      </w:r>
      <w:r w:rsidR="006F2404" w:rsidRPr="002D753E">
        <w:rPr>
          <w:rFonts w:ascii="Verdana" w:hAnsi="Verdana" w:cs="Calibri"/>
          <w:sz w:val="16"/>
          <w:szCs w:val="16"/>
          <w:lang w:eastAsia="en-US"/>
        </w:rPr>
        <w:t>la Województwa Wielkopolskiego.</w:t>
      </w:r>
    </w:p>
    <w:bookmarkEnd w:id="1"/>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w:t>
      </w:r>
      <w:r w:rsidR="00F64EB1">
        <w:rPr>
          <w:rFonts w:asciiTheme="minorHAnsi" w:hAnsiTheme="minorHAnsi" w:cstheme="minorHAnsi"/>
          <w:szCs w:val="16"/>
          <w:lang w:val="pl-PL"/>
        </w:rPr>
        <w:t>1</w:t>
      </w:r>
      <w:r w:rsidRPr="00323F0A">
        <w:rPr>
          <w:rFonts w:asciiTheme="minorHAnsi" w:hAnsiTheme="minorHAnsi" w:cstheme="minorHAnsi"/>
          <w:szCs w:val="16"/>
        </w:rPr>
        <w:t>.</w:t>
      </w:r>
    </w:p>
  </w:footnote>
  <w:footnote w:id="36">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rsidR="003503B7" w:rsidRPr="00AA0ACB" w:rsidRDefault="003503B7"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rsidR="003503B7" w:rsidRPr="00AA0ACB" w:rsidRDefault="003503B7"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503B7" w:rsidRPr="00AA0ACB" w:rsidRDefault="003503B7"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rsidR="003503B7" w:rsidRPr="00AA0ACB" w:rsidRDefault="003503B7"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D33"/>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4CF"/>
    <w:rsid w:val="000E162B"/>
    <w:rsid w:val="000E190E"/>
    <w:rsid w:val="000E1EF2"/>
    <w:rsid w:val="000E1FE3"/>
    <w:rsid w:val="000E215C"/>
    <w:rsid w:val="000E226F"/>
    <w:rsid w:val="000E23E3"/>
    <w:rsid w:val="000E2580"/>
    <w:rsid w:val="000E25A6"/>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CFB"/>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D31"/>
    <w:rsid w:val="0050452D"/>
    <w:rsid w:val="0050523E"/>
    <w:rsid w:val="00505528"/>
    <w:rsid w:val="00506009"/>
    <w:rsid w:val="005064F0"/>
    <w:rsid w:val="005068C9"/>
    <w:rsid w:val="00506DED"/>
    <w:rsid w:val="005073BA"/>
    <w:rsid w:val="005076EB"/>
    <w:rsid w:val="00507BAC"/>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9F"/>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C88"/>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49BA"/>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0D7"/>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150"/>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597D"/>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B2E"/>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AA8"/>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C9A"/>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4C73"/>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2D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0FA8"/>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57FC0-286B-499A-A94F-E72960DC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56</Pages>
  <Words>20098</Words>
  <Characters>120594</Characters>
  <Application>Microsoft Office Word</Application>
  <DocSecurity>0</DocSecurity>
  <Lines>1004</Lines>
  <Paragraphs>280</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140412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Marska Joanna</cp:lastModifiedBy>
  <cp:revision>8</cp:revision>
  <cp:lastPrinted>2024-07-04T11:23:00Z</cp:lastPrinted>
  <dcterms:created xsi:type="dcterms:W3CDTF">2024-07-04T07:47:00Z</dcterms:created>
  <dcterms:modified xsi:type="dcterms:W3CDTF">2024-07-11T05:44:00Z</dcterms:modified>
</cp:coreProperties>
</file>