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rsidR="00447A7B" w:rsidRPr="00C77245" w:rsidRDefault="00447A7B" w:rsidP="00A115BD">
      <w:pPr>
        <w:numPr>
          <w:ilvl w:val="0"/>
          <w:numId w:val="6"/>
        </w:numPr>
        <w:tabs>
          <w:tab w:val="clear" w:pos="1080"/>
          <w:tab w:val="num" w:pos="426"/>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Rozporządzenia Parlamentu Europejskiego i Rady (</w:t>
      </w:r>
      <w:r w:rsidR="00A115BD">
        <w:rPr>
          <w:rFonts w:asciiTheme="minorHAnsi" w:hAnsiTheme="minorHAnsi" w:cstheme="minorHAnsi"/>
          <w:b/>
        </w:rPr>
        <w:t>UE) 2021/1056</w:t>
      </w:r>
      <w:r w:rsidR="00630976">
        <w:rPr>
          <w:rFonts w:asciiTheme="minorHAnsi" w:hAnsiTheme="minorHAnsi" w:cstheme="minorHAnsi"/>
          <w:b/>
        </w:rPr>
        <w:t xml:space="preserve">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00A115BD" w:rsidRPr="00A115BD">
        <w:rPr>
          <w:rFonts w:asciiTheme="minorHAnsi" w:hAnsiTheme="minorHAnsi" w:cstheme="minorHAnsi"/>
          <w:b/>
        </w:rPr>
        <w:t>ustanawiającego Fundusz na rz</w:t>
      </w:r>
      <w:r w:rsidR="001B46AE">
        <w:rPr>
          <w:rFonts w:asciiTheme="minorHAnsi" w:hAnsiTheme="minorHAnsi" w:cstheme="minorHAnsi"/>
          <w:b/>
        </w:rPr>
        <w:t>ecz Sprawiedliwej Transformacji</w:t>
      </w:r>
      <w:r w:rsidRPr="00C77245">
        <w:rPr>
          <w:rFonts w:asciiTheme="minorHAnsi" w:hAnsiTheme="minorHAnsi" w:cstheme="minorHAnsi"/>
          <w:b/>
        </w:rPr>
        <w:t xml:space="preserve">, zwanego </w:t>
      </w:r>
      <w:r w:rsidR="00A115BD">
        <w:rPr>
          <w:rFonts w:asciiTheme="minorHAnsi" w:hAnsiTheme="minorHAnsi" w:cstheme="minorHAnsi"/>
          <w:b/>
        </w:rPr>
        <w:t>dalej „rozporządzeniem 2021/1056</w:t>
      </w:r>
      <w:r w:rsidRPr="00C77245">
        <w:rPr>
          <w:rFonts w:asciiTheme="minorHAnsi" w:hAnsiTheme="minorHAnsi" w:cstheme="minorHAnsi"/>
          <w:b/>
        </w:rPr>
        <w:t xml:space="preserve">” wraz z odpowiednimi rozporządzeniami wykonawczymi;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Rozporządzenia </w:t>
      </w:r>
      <w:r w:rsidRPr="00C77245">
        <w:rPr>
          <w:rFonts w:asciiTheme="minorHAnsi" w:hAnsiTheme="minorHAnsi" w:cstheme="minorHAnsi"/>
          <w:b/>
          <w:bCs/>
        </w:rPr>
        <w:t>Ministra Funduszy i Polityki Regionalnej z dnia 29 września 2022 r.</w:t>
      </w:r>
      <w:r w:rsidRPr="00C77245">
        <w:rPr>
          <w:rFonts w:asciiTheme="minorHAnsi" w:hAnsiTheme="minorHAnsi" w:cstheme="minorHAnsi"/>
          <w:b/>
        </w:rPr>
        <w:t xml:space="preserve"> w sprawie udzielania pomocy de </w:t>
      </w:r>
      <w:proofErr w:type="spellStart"/>
      <w:r w:rsidRPr="00C77245">
        <w:rPr>
          <w:rFonts w:asciiTheme="minorHAnsi" w:hAnsiTheme="minorHAnsi" w:cstheme="minorHAnsi"/>
          <w:b/>
        </w:rPr>
        <w:t>minimis</w:t>
      </w:r>
      <w:proofErr w:type="spellEnd"/>
      <w:r w:rsidRPr="00C77245">
        <w:rPr>
          <w:rFonts w:asciiTheme="minorHAnsi" w:hAnsiTheme="minorHAnsi" w:cstheme="minorHAnsi"/>
          <w:b/>
        </w:rPr>
        <w:t xml:space="preserve"> w ramach regionalnych programów na lata </w:t>
      </w:r>
      <w:r w:rsidRPr="00C77245">
        <w:rPr>
          <w:rFonts w:asciiTheme="minorHAnsi" w:hAnsiTheme="minorHAnsi" w:cstheme="minorHAnsi"/>
          <w:b/>
          <w:bCs/>
        </w:rPr>
        <w:t>2021-2027</w:t>
      </w:r>
      <w:r w:rsidRPr="00C77245">
        <w:rPr>
          <w:rFonts w:asciiTheme="minorHAnsi" w:hAnsiTheme="minorHAnsi" w:cstheme="minorHAnsi"/>
          <w:b/>
        </w:rPr>
        <w:t>;</w:t>
      </w:r>
    </w:p>
    <w:p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rsidR="00E95D9A" w:rsidRPr="00C77245" w:rsidRDefault="00E95D9A" w:rsidP="00930EDB">
      <w:pPr>
        <w:autoSpaceDE w:val="0"/>
        <w:autoSpaceDN w:val="0"/>
        <w:adjustRightInd w:val="0"/>
        <w:spacing w:after="240" w:line="276" w:lineRule="auto"/>
        <w:rPr>
          <w:rFonts w:asciiTheme="minorHAnsi" w:hAnsiTheme="minorHAnsi" w:cstheme="minorHAnsi"/>
          <w:b/>
        </w:rPr>
      </w:pPr>
    </w:p>
    <w:p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rsidR="00447A7B" w:rsidRPr="00C77245" w:rsidRDefault="00447A7B" w:rsidP="0089211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Funduszu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lub ze środków</w:t>
      </w:r>
      <w:r w:rsidR="00892111">
        <w:rPr>
          <w:rFonts w:asciiTheme="minorHAnsi" w:hAnsiTheme="minorHAnsi" w:cstheme="minorHAnsi"/>
        </w:rPr>
        <w:t xml:space="preserve"> Funduszu</w:t>
      </w:r>
      <w:r w:rsidRPr="00C77245">
        <w:rPr>
          <w:rFonts w:asciiTheme="minorHAnsi" w:hAnsiTheme="minorHAnsi" w:cstheme="minorHAnsi"/>
        </w:rPr>
        <w:t xml:space="preserve">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rsidR="00F74AA3" w:rsidRPr="00C77245" w:rsidRDefault="00447A7B" w:rsidP="00842AD4">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Funduszu </w:t>
      </w:r>
      <w:r w:rsidR="00842AD4" w:rsidRPr="00842AD4">
        <w:rPr>
          <w:rFonts w:asciiTheme="minorHAnsi" w:hAnsiTheme="minorHAnsi" w:cstheme="minorHAnsi"/>
        </w:rPr>
        <w:t>na rzecz Sprawiedliwej Transformacji</w:t>
      </w:r>
      <w:r w:rsidRPr="00C77245">
        <w:rPr>
          <w:rFonts w:asciiTheme="minorHAnsi" w:hAnsiTheme="minorHAnsi" w:cstheme="minorHAnsi"/>
        </w:rPr>
        <w:t xml:space="preserve"> lub ze środków </w:t>
      </w:r>
      <w:r w:rsidR="00842AD4" w:rsidRPr="00842AD4">
        <w:rPr>
          <w:rFonts w:asciiTheme="minorHAnsi" w:hAnsiTheme="minorHAnsi" w:cstheme="minorHAnsi"/>
        </w:rPr>
        <w:t xml:space="preserve">Funduszu na rzecz Sprawiedliwej Transformacji </w:t>
      </w:r>
      <w:r w:rsidRPr="00C77245">
        <w:rPr>
          <w:rFonts w:asciiTheme="minorHAnsi" w:hAnsiTheme="minorHAnsi" w:cstheme="minorHAnsi"/>
        </w:rPr>
        <w:t xml:space="preserve">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2324A5" w:rsidRPr="00C77245" w:rsidRDefault="002324A5" w:rsidP="00BD6C4D">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„pomocy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 należy przez to rozumieć pomoc zgodną</w:t>
      </w:r>
      <w:r w:rsidR="006546FA" w:rsidRPr="00C77245">
        <w:rPr>
          <w:rFonts w:asciiTheme="minorHAnsi" w:hAnsiTheme="minorHAnsi" w:cstheme="minorHAnsi"/>
        </w:rPr>
        <w:t xml:space="preserve"> z przepisami </w:t>
      </w:r>
      <w:r w:rsidR="00BD6C4D" w:rsidRPr="00BD6C4D">
        <w:rPr>
          <w:rFonts w:asciiTheme="minorHAnsi" w:hAnsiTheme="minorHAnsi" w:cstheme="minorHAnsi"/>
        </w:rPr>
        <w:t xml:space="preserve">Rozporządzenia 2023/2831 z dnia 13 grudnia 2023 r. w sprawie stosowania art. 107 i 108 Traktatu o funkcjonowaniu Unii Europejskiej do pomocy de </w:t>
      </w:r>
      <w:proofErr w:type="spellStart"/>
      <w:r w:rsidR="00BD6C4D" w:rsidRPr="00BD6C4D">
        <w:rPr>
          <w:rFonts w:asciiTheme="minorHAnsi" w:hAnsiTheme="minorHAnsi" w:cstheme="minorHAnsi"/>
        </w:rPr>
        <w:t>minimis</w:t>
      </w:r>
      <w:proofErr w:type="spellEnd"/>
      <w:r w:rsidRPr="00C77245">
        <w:rPr>
          <w:rFonts w:asciiTheme="minorHAnsi" w:hAnsiTheme="minorHAnsi" w:cstheme="minorHAnsi"/>
        </w:rPr>
        <w:t>;</w:t>
      </w:r>
    </w:p>
    <w:p w:rsidR="002324A5"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t>
      </w:r>
      <w:r w:rsidR="002324A5" w:rsidRPr="00C77245">
        <w:rPr>
          <w:rFonts w:asciiTheme="minorHAnsi" w:hAnsiTheme="minorHAnsi" w:cstheme="minorHAnsi"/>
        </w:rPr>
        <w:t>pomoc</w:t>
      </w:r>
      <w:r w:rsidRPr="00C77245">
        <w:rPr>
          <w:rFonts w:asciiTheme="minorHAnsi" w:hAnsiTheme="minorHAnsi" w:cstheme="minorHAnsi"/>
        </w:rPr>
        <w:t>y publicznej”</w:t>
      </w:r>
      <w:r w:rsidR="002324A5" w:rsidRPr="00C77245">
        <w:rPr>
          <w:rFonts w:asciiTheme="minorHAnsi" w:hAnsiTheme="minorHAnsi" w:cstheme="minorHAnsi"/>
        </w:rPr>
        <w:t xml:space="preserve"> – </w:t>
      </w:r>
      <w:r w:rsidRPr="00C77245">
        <w:rPr>
          <w:rFonts w:asciiTheme="minorHAnsi" w:hAnsiTheme="minorHAnsi" w:cstheme="minorHAnsi"/>
        </w:rPr>
        <w:t>należy przez to rozumieć pomoc publiczną</w:t>
      </w:r>
      <w:r w:rsidR="002324A5" w:rsidRPr="00C77245">
        <w:rPr>
          <w:rFonts w:asciiTheme="minorHAnsi" w:hAnsiTheme="minorHAnsi" w:cstheme="minorHAnsi"/>
        </w:rPr>
        <w:t xml:space="preserve"> w rozumieniu art. 93, art. 106 ust. 2</w:t>
      </w:r>
      <w:r w:rsidR="00930EDB">
        <w:rPr>
          <w:rFonts w:asciiTheme="minorHAnsi" w:hAnsiTheme="minorHAnsi" w:cstheme="minorHAnsi"/>
        </w:rPr>
        <w:t> </w:t>
      </w:r>
      <w:r w:rsidR="002324A5" w:rsidRPr="00C77245">
        <w:rPr>
          <w:rFonts w:asciiTheme="minorHAnsi" w:hAnsiTheme="minorHAnsi" w:cstheme="minorHAnsi"/>
        </w:rPr>
        <w:t xml:space="preserve">oraz art. 107 ust. 2 i 3 Traktatu o funkcjonowaniu Unii Europejskiej oraz pomoc de </w:t>
      </w:r>
      <w:proofErr w:type="spellStart"/>
      <w:r w:rsidR="002324A5" w:rsidRPr="00C77245">
        <w:rPr>
          <w:rFonts w:asciiTheme="minorHAnsi" w:hAnsiTheme="minorHAnsi" w:cstheme="minorHAnsi"/>
        </w:rPr>
        <w:t>minimis</w:t>
      </w:r>
      <w:proofErr w:type="spellEnd"/>
      <w:r w:rsidR="002324A5" w:rsidRPr="00C77245">
        <w:rPr>
          <w:rFonts w:asciiTheme="minorHAnsi" w:hAnsiTheme="minorHAnsi" w:cstheme="minorHAnsi"/>
        </w:rPr>
        <w:t>, chyba że</w:t>
      </w:r>
      <w:r w:rsidR="00930EDB">
        <w:rPr>
          <w:rFonts w:asciiTheme="minorHAnsi" w:hAnsiTheme="minorHAnsi" w:cstheme="minorHAnsi"/>
        </w:rPr>
        <w:t> </w:t>
      </w:r>
      <w:r w:rsidR="002324A5" w:rsidRPr="00C77245">
        <w:rPr>
          <w:rFonts w:asciiTheme="minorHAnsi" w:hAnsiTheme="minorHAnsi" w:cstheme="minorHAnsi"/>
        </w:rPr>
        <w:t>z</w:t>
      </w:r>
      <w:r w:rsidR="00930EDB">
        <w:rPr>
          <w:rFonts w:asciiTheme="minorHAnsi" w:hAnsiTheme="minorHAnsi" w:cstheme="minorHAnsi"/>
        </w:rPr>
        <w:t> </w:t>
      </w:r>
      <w:r w:rsidR="002324A5" w:rsidRPr="00C77245">
        <w:rPr>
          <w:rFonts w:asciiTheme="minorHAnsi" w:hAnsiTheme="minorHAnsi" w:cstheme="minorHAnsi"/>
        </w:rPr>
        <w:t xml:space="preserve">treści </w:t>
      </w:r>
      <w:r w:rsidR="00700191" w:rsidRPr="00C77245">
        <w:rPr>
          <w:rFonts w:asciiTheme="minorHAnsi" w:hAnsiTheme="minorHAnsi" w:cstheme="minorHAnsi"/>
        </w:rPr>
        <w:t>Umowy</w:t>
      </w:r>
      <w:r w:rsidR="002324A5" w:rsidRPr="00C77245">
        <w:rPr>
          <w:rFonts w:asciiTheme="minorHAnsi" w:hAnsiTheme="minorHAnsi" w:cstheme="minorHAnsi"/>
        </w:rPr>
        <w:t xml:space="preserve"> wynika, że chodzi wyłącznie o pomoc publiczną w </w:t>
      </w:r>
      <w:r w:rsidR="00930EDB">
        <w:rPr>
          <w:rFonts w:asciiTheme="minorHAnsi" w:hAnsiTheme="minorHAnsi" w:cstheme="minorHAnsi"/>
        </w:rPr>
        <w:t>rozumieniu art. 2 pkt 9 lit. c</w:t>
      </w:r>
      <w:r w:rsidR="007309E8">
        <w:rPr>
          <w:rFonts w:asciiTheme="minorHAnsi" w:hAnsiTheme="minorHAnsi" w:cstheme="minorHAnsi"/>
        </w:rPr>
        <w:t xml:space="preserve"> </w:t>
      </w:r>
      <w:r w:rsidR="00BE6320" w:rsidRPr="00C77245">
        <w:rPr>
          <w:rFonts w:asciiTheme="minorHAnsi" w:hAnsiTheme="minorHAnsi" w:cstheme="minorHAnsi"/>
        </w:rPr>
        <w:t>rozporządzenia 2021/1060</w:t>
      </w:r>
      <w:r w:rsidRPr="00C77245">
        <w:rPr>
          <w:rFonts w:asciiTheme="minorHAnsi" w:hAnsiTheme="minorHAnsi" w:cstheme="minorHAnsi"/>
        </w:rPr>
        <w:t>;</w:t>
      </w:r>
    </w:p>
    <w:p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rsidR="001F0C31" w:rsidRPr="00C77245" w:rsidRDefault="001F0C31" w:rsidP="00930EDB">
      <w:pPr>
        <w:autoSpaceDE w:val="0"/>
        <w:autoSpaceDN w:val="0"/>
        <w:adjustRightInd w:val="0"/>
        <w:spacing w:line="276" w:lineRule="auto"/>
        <w:ind w:left="360"/>
        <w:rPr>
          <w:rFonts w:asciiTheme="minorHAnsi" w:hAnsiTheme="minorHAnsi" w:cstheme="minorHAnsi"/>
        </w:rPr>
      </w:pPr>
    </w:p>
    <w:p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rsidR="00447A7B"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 xml:space="preserve">ujęte we wniosku </w:t>
      </w:r>
      <w:r w:rsidR="007309E8">
        <w:rPr>
          <w:rFonts w:asciiTheme="minorHAnsi" w:hAnsiTheme="minorHAnsi" w:cstheme="minorHAnsi"/>
        </w:rPr>
        <w:lastRenderedPageBreak/>
        <w:t>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rozporządzeniem 2021</w:t>
      </w:r>
      <w:r w:rsidR="000B2BB6">
        <w:rPr>
          <w:rFonts w:asciiTheme="minorHAnsi" w:hAnsiTheme="minorHAnsi" w:cstheme="minorHAnsi"/>
        </w:rPr>
        <w:t>/1060, rozporządzeniem 2021/1056</w:t>
      </w:r>
      <w:r w:rsidRPr="00C77245">
        <w:rPr>
          <w:rFonts w:asciiTheme="minorHAnsi" w:hAnsiTheme="minorHAnsi" w:cstheme="minorHAnsi"/>
        </w:rPr>
        <w:t xml:space="preserve">,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jego części. 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lastRenderedPageBreak/>
        <w:t>§ 2</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w:t>
      </w:r>
      <w:r w:rsidRPr="00C77245">
        <w:rPr>
          <w:rFonts w:asciiTheme="minorHAnsi" w:hAnsiTheme="minorHAnsi" w:cstheme="minorHAnsi"/>
          <w:sz w:val="24"/>
          <w:szCs w:val="24"/>
        </w:rPr>
        <w:lastRenderedPageBreak/>
        <w:t>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lastRenderedPageBreak/>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 xml:space="preserve">nej pomocy, jej monitorowania </w:t>
      </w:r>
      <w:r w:rsidR="00D10ACC">
        <w:rPr>
          <w:rFonts w:asciiTheme="minorHAnsi" w:hAnsiTheme="minorHAnsi" w:cstheme="minorHAnsi"/>
          <w:sz w:val="24"/>
          <w:szCs w:val="24"/>
        </w:rPr>
        <w:lastRenderedPageBreak/>
        <w:t>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0B2BB6" w:rsidRPr="000B2BB6">
        <w:rPr>
          <w:rFonts w:asciiTheme="minorHAnsi" w:hAnsiTheme="minorHAnsi" w:cstheme="minorHAnsi"/>
          <w:sz w:val="24"/>
          <w:szCs w:val="24"/>
        </w:rPr>
        <w:t>Funduszu na rzecz Sprawiedliwej Transformacji</w:t>
      </w:r>
      <w:r w:rsidRPr="00C77245">
        <w:rPr>
          <w:rFonts w:asciiTheme="minorHAnsi" w:hAnsiTheme="minorHAnsi" w:cstheme="minorHAnsi"/>
          <w:sz w:val="24"/>
          <w:szCs w:val="24"/>
        </w:rPr>
        <w:t xml:space="preserve">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zatwierdzonym przez Instytucję Zarządzającą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86178B">
        <w:rPr>
          <w:rFonts w:asciiTheme="minorHAnsi" w:hAnsiTheme="minorHAnsi" w:cstheme="minorHAnsi"/>
          <w:sz w:val="24"/>
          <w:szCs w:val="24"/>
        </w:rPr>
        <w:t xml:space="preserve"> i </w:t>
      </w:r>
      <w:r w:rsidR="00064871" w:rsidRPr="00C77245">
        <w:rPr>
          <w:rFonts w:asciiTheme="minorHAnsi" w:hAnsiTheme="minorHAnsi" w:cstheme="minorHAnsi"/>
          <w:sz w:val="24"/>
          <w:szCs w:val="24"/>
        </w:rPr>
        <w:t xml:space="preserve">dla swej ważności wymagają zatwierdzenia przez Instytucję Zarządzającą </w:t>
      </w:r>
      <w:r w:rsidR="000A62BC" w:rsidRPr="00C77245">
        <w:rPr>
          <w:rFonts w:asciiTheme="minorHAnsi" w:hAnsiTheme="minorHAnsi" w:cstheme="minorHAnsi"/>
          <w:sz w:val="24"/>
          <w:szCs w:val="24"/>
        </w:rPr>
        <w:t>FEW 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lastRenderedPageBreak/>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Pr="00C77245">
        <w:rPr>
          <w:rFonts w:asciiTheme="minorHAnsi" w:hAnsiTheme="minorHAnsi" w:cstheme="minorHAnsi"/>
          <w:sz w:val="24"/>
          <w:szCs w:val="24"/>
        </w:rPr>
        <w:t xml:space="preserve"> 45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4B2394" w:rsidRPr="00C77245">
        <w:rPr>
          <w:rFonts w:asciiTheme="minorHAnsi" w:hAnsiTheme="minorHAnsi" w:cstheme="minorHAnsi"/>
          <w:sz w:val="24"/>
          <w:szCs w:val="24"/>
        </w:rPr>
        <w:t>bieg terminu 45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w:t>
      </w:r>
      <w:r w:rsidR="00E044A5">
        <w:rPr>
          <w:rStyle w:val="Odwoanieprzypisudolnego"/>
          <w:rFonts w:asciiTheme="minorHAnsi" w:hAnsiTheme="minorHAnsi" w:cstheme="minorHAnsi"/>
          <w:sz w:val="24"/>
          <w:szCs w:val="24"/>
        </w:rPr>
        <w:footnoteReference w:id="10"/>
      </w:r>
      <w:r w:rsidRPr="00C77245">
        <w:rPr>
          <w:rFonts w:asciiTheme="minorHAnsi" w:hAnsiTheme="minorHAnsi" w:cstheme="minorHAnsi"/>
          <w:sz w:val="24"/>
          <w:szCs w:val="24"/>
        </w:rPr>
        <w:t xml:space="preserve">.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rzez Beneficjenta kompletnego i </w:t>
      </w:r>
      <w:r w:rsidRPr="00C77245">
        <w:rPr>
          <w:rFonts w:asciiTheme="minorHAnsi" w:eastAsia="Calibri" w:hAnsiTheme="minorHAnsi" w:cstheme="minorHAnsi"/>
          <w:sz w:val="24"/>
          <w:szCs w:val="24"/>
        </w:rPr>
        <w:t>prawidłowo wypełnionego 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2"/>
      </w:r>
      <w:r w:rsidRPr="00C77245">
        <w:rPr>
          <w:rFonts w:asciiTheme="minorHAnsi" w:hAnsiTheme="minorHAnsi" w:cstheme="minorHAnsi"/>
          <w:sz w:val="24"/>
          <w:szCs w:val="24"/>
        </w:rPr>
        <w:t>, informując każdorazowo Beneficjenta o zaistniałej sytuacji.</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3"/>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4"/>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rsidR="005C70C5" w:rsidRPr="00C77245" w:rsidRDefault="005C70C5" w:rsidP="00930EDB">
      <w:pPr>
        <w:autoSpaceDE w:val="0"/>
        <w:autoSpaceDN w:val="0"/>
        <w:adjustRightInd w:val="0"/>
        <w:spacing w:line="276" w:lineRule="auto"/>
        <w:ind w:left="340"/>
        <w:rPr>
          <w:rFonts w:asciiTheme="minorHAnsi" w:hAnsiTheme="minorHAnsi" w:cstheme="minorHAnsi"/>
        </w:rPr>
      </w:pPr>
    </w:p>
    <w:p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5"/>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6"/>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oraz zwroty środków”, w terminie 45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9"/>
      </w:r>
      <w:r w:rsidRPr="00C77245">
        <w:rPr>
          <w:rFonts w:asciiTheme="minorHAnsi" w:hAnsiTheme="minorHAnsi" w:cstheme="minorHAnsi"/>
          <w:sz w:val="24"/>
          <w:szCs w:val="24"/>
        </w:rPr>
        <w:t>.</w:t>
      </w:r>
    </w:p>
    <w:p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20"/>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 xml:space="preserve">dofinansowania, a pozostałe </w:t>
      </w:r>
      <w:proofErr w:type="spellStart"/>
      <w:r w:rsidR="007A3814">
        <w:rPr>
          <w:rFonts w:asciiTheme="minorHAnsi" w:hAnsiTheme="minorHAnsi" w:cstheme="minorHAnsi"/>
          <w:sz w:val="24"/>
          <w:szCs w:val="24"/>
        </w:rPr>
        <w:t>minmum</w:t>
      </w:r>
      <w:proofErr w:type="spellEnd"/>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1"/>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2"/>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E9022A" w:rsidRPr="00C77245">
        <w:rPr>
          <w:rFonts w:asciiTheme="minorHAnsi" w:hAnsiTheme="minorHAnsi" w:cstheme="minorHAnsi"/>
          <w:sz w:val="24"/>
          <w:szCs w:val="24"/>
        </w:rPr>
        <w:t xml:space="preserve"> 45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3"/>
      </w:r>
      <w:r w:rsidR="008B45A6" w:rsidRPr="00C77245">
        <w:rPr>
          <w:rFonts w:asciiTheme="minorHAnsi" w:eastAsia="Tahoma" w:hAnsiTheme="minorHAnsi" w:cstheme="minorHAnsi"/>
          <w:sz w:val="24"/>
          <w:szCs w:val="24"/>
        </w:rPr>
        <w:t>.</w:t>
      </w:r>
    </w:p>
    <w:p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4"/>
      </w:r>
    </w:p>
    <w:p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8"/>
      </w:r>
      <w:r w:rsidRPr="00C77245">
        <w:rPr>
          <w:rFonts w:asciiTheme="minorHAnsi" w:hAnsiTheme="minorHAnsi" w:cstheme="minorHAnsi"/>
          <w:sz w:val="24"/>
          <w:szCs w:val="24"/>
        </w:rPr>
        <w:t xml:space="preserve"> na kwotę co najmniej 110% jej wysokości w jednej z następujących form:</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rsidR="005C70C5" w:rsidRPr="00C77245" w:rsidRDefault="005C70C5" w:rsidP="00930EDB">
      <w:pPr>
        <w:spacing w:line="276" w:lineRule="auto"/>
        <w:ind w:left="709"/>
        <w:rPr>
          <w:rFonts w:asciiTheme="minorHAnsi" w:hAnsiTheme="minorHAnsi" w:cstheme="minorHAnsi"/>
        </w:rPr>
      </w:pP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9"/>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30"/>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rsidR="00A33233" w:rsidRPr="00C77245" w:rsidRDefault="00A33233" w:rsidP="00930EDB">
      <w:pPr>
        <w:spacing w:before="120" w:line="276" w:lineRule="auto"/>
        <w:ind w:left="714" w:hanging="357"/>
        <w:rPr>
          <w:rFonts w:asciiTheme="minorHAnsi" w:hAnsiTheme="minorHAnsi" w:cstheme="minorHAnsi"/>
          <w:lang w:eastAsia="en-US"/>
        </w:rPr>
      </w:pPr>
    </w:p>
    <w:p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1"/>
      </w:r>
      <w:r w:rsidRPr="00C77245">
        <w:rPr>
          <w:rFonts w:asciiTheme="minorHAnsi" w:eastAsia="Arial" w:hAnsiTheme="minorHAnsi" w:cstheme="minorHAnsi"/>
        </w:rPr>
        <w:t>, w tym również w zakresie:</w:t>
      </w:r>
    </w:p>
    <w:p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okresie realizacji Projektu, o którym mowa w § </w:t>
      </w:r>
      <w:r w:rsidR="00294A0F"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3F1193" w:rsidRPr="00C77245">
        <w:rPr>
          <w:rFonts w:asciiTheme="minorHAnsi" w:hAnsiTheme="minorHAnsi" w:cstheme="minorHAnsi"/>
          <w:sz w:val="24"/>
          <w:szCs w:val="24"/>
        </w:rPr>
        <w:t xml:space="preserve">Umowy </w:t>
      </w:r>
      <w:r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 xml:space="preserve">pospolitej Polskiej (jeśli dotyczy; w wersji </w:t>
      </w:r>
      <w:proofErr w:type="spellStart"/>
      <w:r w:rsidRPr="00C77245">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2"/>
      </w:r>
      <w:r w:rsidR="00323F0A">
        <w:rPr>
          <w:rFonts w:asciiTheme="minorHAnsi" w:hAnsiTheme="minorHAnsi" w:cstheme="minorHAnsi"/>
        </w:rPr>
        <w:t>.</w:t>
      </w:r>
      <w:r w:rsidRPr="00C77245">
        <w:rPr>
          <w:rFonts w:asciiTheme="minorHAnsi" w:hAnsiTheme="minorHAnsi" w:cstheme="minorHAnsi"/>
        </w:rPr>
        <w:t xml:space="preserve"> </w:t>
      </w:r>
    </w:p>
    <w:p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t xml:space="preserve">Tablica musi być umieszczona niezwłocznie po rozpoczęciu fizycznej realizacji Projektu lub zainstalowaniu zakupionego sprzętu aż do końca okresu trwałości Projektu.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 xml:space="preserve">lakatu o minimalnym </w:t>
      </w:r>
      <w:r w:rsidR="00294A0F" w:rsidRPr="00C77245">
        <w:rPr>
          <w:rFonts w:asciiTheme="minorHAnsi" w:hAnsiTheme="minorHAnsi" w:cstheme="minorHAnsi"/>
        </w:rPr>
        <w:lastRenderedPageBreak/>
        <w:t>formacie A3</w:t>
      </w:r>
      <w:r w:rsidRPr="00C77245">
        <w:rPr>
          <w:rFonts w:asciiTheme="minorHAnsi" w:hAnsiTheme="minorHAnsi" w:cstheme="minorHAnsi"/>
        </w:rPr>
        <w:t xml:space="preserve"> lub podobnej wielkości elektronicznego wyświetlacza, podkreślającego fakt otrzymania dofinansowania,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 i na jego stronach mediów społecznośc</w:t>
      </w:r>
      <w:r w:rsidR="004572A7" w:rsidRPr="00C77245">
        <w:rPr>
          <w:rFonts w:asciiTheme="minorHAnsi" w:hAnsiTheme="minorHAnsi" w:cstheme="minorHAnsi"/>
          <w:color w:val="000000"/>
        </w:rPr>
        <w:t>iowych, jeśli je posiada. Opis P</w:t>
      </w:r>
      <w:r w:rsidRPr="00C77245">
        <w:rPr>
          <w:rFonts w:asciiTheme="minorHAnsi" w:hAnsiTheme="minorHAnsi" w:cstheme="minorHAnsi"/>
          <w:color w:val="000000"/>
        </w:rPr>
        <w:t xml:space="preserve">rojektu musi zawierać: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3"/>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4"/>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5"/>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 xml:space="preserve">planowanych wydarzeniach informacyjno-promocyjnych związanych z Projektem, </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6"/>
      </w:r>
      <w:r w:rsidRPr="00C77245">
        <w:rPr>
          <w:rFonts w:asciiTheme="minorHAnsi" w:hAnsiTheme="minorHAnsi" w:cstheme="minorHAnsi"/>
          <w:lang w:bidi="pl-PL"/>
        </w:rPr>
        <w:t>.</w:t>
      </w:r>
    </w:p>
    <w:p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lastRenderedPageBreak/>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rsidR="0010194D" w:rsidRPr="00C77245" w:rsidRDefault="00417C13" w:rsidP="008E0496">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niewywiązania się Beneficjenta z obowiązków określonych w u</w:t>
      </w:r>
      <w:r w:rsidR="00A1170E">
        <w:rPr>
          <w:rFonts w:asciiTheme="minorHAnsi" w:hAnsiTheme="minorHAnsi" w:cstheme="minorHAnsi"/>
          <w:sz w:val="24"/>
          <w:szCs w:val="24"/>
        </w:rPr>
        <w:t>st. 2 pkt 1 lit. a-c oraz pkt 2-</w:t>
      </w:r>
      <w:r w:rsidRPr="00C77245">
        <w:rPr>
          <w:rFonts w:asciiTheme="minorHAnsi" w:hAnsiTheme="minorHAnsi" w:cstheme="minorHAnsi"/>
          <w:sz w:val="24"/>
          <w:szCs w:val="24"/>
        </w:rPr>
        <w:t>5</w:t>
      </w:r>
      <w:r w:rsidR="00A1170E">
        <w:rPr>
          <w:rFonts w:asciiTheme="minorHAnsi" w:hAnsiTheme="minorHAnsi" w:cstheme="minorHAnsi"/>
          <w:sz w:val="24"/>
          <w:szCs w:val="24"/>
        </w:rPr>
        <w:t> </w:t>
      </w:r>
      <w:r w:rsidR="00825B9B" w:rsidRPr="00C77245">
        <w:rPr>
          <w:rFonts w:asciiTheme="minorHAnsi" w:hAnsiTheme="minorHAnsi" w:cstheme="minorHAnsi"/>
          <w:sz w:val="24"/>
          <w:szCs w:val="24"/>
          <w:lang w:bidi="pl-PL"/>
        </w:rPr>
        <w:t>n</w:t>
      </w:r>
      <w:r w:rsidR="00A1170E">
        <w:rPr>
          <w:rFonts w:asciiTheme="minorHAnsi" w:hAnsiTheme="minorHAnsi" w:cstheme="minorHAnsi"/>
          <w:sz w:val="24"/>
          <w:szCs w:val="24"/>
          <w:lang w:bidi="pl-PL"/>
        </w:rPr>
        <w:t>iniejszego </w:t>
      </w:r>
      <w:r w:rsidR="00825B9B" w:rsidRPr="00C77245">
        <w:rPr>
          <w:rFonts w:asciiTheme="minorHAnsi" w:hAnsiTheme="minorHAnsi" w:cstheme="minorHAnsi"/>
          <w:sz w:val="24"/>
          <w:szCs w:val="24"/>
          <w:lang w:bidi="pl-PL"/>
        </w:rPr>
        <w:t>paragrafu</w:t>
      </w:r>
      <w:r w:rsidRPr="00C77245">
        <w:rPr>
          <w:rFonts w:asciiTheme="minorHAnsi" w:hAnsiTheme="minorHAnsi" w:cstheme="minorHAnsi"/>
          <w:sz w:val="24"/>
          <w:szCs w:val="24"/>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w:t>
      </w:r>
      <w:r w:rsidR="008E0496">
        <w:rPr>
          <w:rFonts w:asciiTheme="minorHAnsi" w:hAnsiTheme="minorHAnsi" w:cstheme="minorHAnsi"/>
          <w:sz w:val="24"/>
          <w:szCs w:val="24"/>
        </w:rPr>
        <w:t>go oświadczenia woli, zgodnie z </w:t>
      </w:r>
      <w:r w:rsidRPr="00C77245">
        <w:rPr>
          <w:rFonts w:asciiTheme="minorHAnsi" w:hAnsiTheme="minorHAnsi" w:cstheme="minorHAnsi"/>
          <w:sz w:val="24"/>
          <w:szCs w:val="24"/>
        </w:rPr>
        <w:t xml:space="preserve">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w:t>
      </w:r>
      <w:r w:rsidR="008E0496">
        <w:rPr>
          <w:rFonts w:asciiTheme="minorHAnsi" w:hAnsiTheme="minorHAnsi" w:cstheme="minorHAnsi"/>
          <w:sz w:val="24"/>
          <w:szCs w:val="24"/>
        </w:rPr>
        <w:t> p</w:t>
      </w:r>
      <w:r w:rsidRPr="00C77245">
        <w:rPr>
          <w:rFonts w:asciiTheme="minorHAnsi" w:hAnsiTheme="minorHAnsi" w:cstheme="minorHAnsi"/>
          <w:sz w:val="24"/>
          <w:szCs w:val="24"/>
        </w:rPr>
        <w:t>rzypadku, gdy Beneficjentowi wypłacono już dofinansowanie, zastosowanie mają przepisy art. 207 ustawy o finansach publicznych</w:t>
      </w:r>
      <w:r w:rsidR="003C6747" w:rsidRPr="00C77245">
        <w:rPr>
          <w:rFonts w:asciiTheme="minorHAnsi" w:hAnsiTheme="minorHAnsi" w:cstheme="minorHAnsi"/>
          <w:sz w:val="24"/>
          <w:szCs w:val="24"/>
        </w:rPr>
        <w:t xml:space="preserve">. </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jednostek organizacyjnych Beneficjent zobowiązuje się do udzielenia tym 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lastRenderedPageBreak/>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 xml:space="preserve">w Księdze Tożsamości Wizualnej i dostępne </w:t>
      </w:r>
      <w:r w:rsidR="003F1193" w:rsidRPr="00C77245">
        <w:rPr>
          <w:rFonts w:asciiTheme="minorHAnsi" w:hAnsiTheme="minorHAnsi" w:cstheme="minorHAnsi"/>
          <w:sz w:val="24"/>
          <w:szCs w:val="24"/>
        </w:rPr>
        <w:t>na stronie internetowej Programu.</w:t>
      </w:r>
    </w:p>
    <w:p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7"/>
      </w:r>
      <w:r w:rsidRPr="00C77245">
        <w:rPr>
          <w:rFonts w:asciiTheme="minorHAnsi" w:hAnsiTheme="minorHAnsi" w:cstheme="minorHAnsi"/>
          <w:sz w:val="24"/>
          <w:szCs w:val="24"/>
        </w:rPr>
        <w:t>.</w:t>
      </w:r>
    </w:p>
    <w:p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1</w:t>
      </w:r>
      <w:r w:rsidR="00C67D1D" w:rsidRPr="00C77245">
        <w:rPr>
          <w:rFonts w:asciiTheme="minorHAnsi" w:hAnsiTheme="minorHAnsi" w:cstheme="minorHAnsi"/>
          <w:sz w:val="24"/>
          <w:lang w:val="pl-PL"/>
        </w:rPr>
        <w:t>8</w:t>
      </w:r>
    </w:p>
    <w:p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w:t>
      </w:r>
      <w:r w:rsidRPr="00C77245">
        <w:rPr>
          <w:rFonts w:asciiTheme="minorHAnsi" w:hAnsiTheme="minorHAnsi" w:cstheme="minorHAnsi"/>
          <w:sz w:val="24"/>
          <w:szCs w:val="24"/>
        </w:rPr>
        <w:lastRenderedPageBreak/>
        <w:t xml:space="preserve">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w:t>
      </w:r>
      <w:r w:rsidRPr="00C77245">
        <w:rPr>
          <w:rFonts w:asciiTheme="minorHAnsi" w:hAnsiTheme="minorHAnsi" w:cstheme="minorHAnsi"/>
          <w:sz w:val="24"/>
          <w:szCs w:val="24"/>
        </w:rPr>
        <w:lastRenderedPageBreak/>
        <w:t xml:space="preserve">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o realizacji Projektu zgodnie 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rozwiązać Umowę bez wypowiedzenia, jeżeli: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wniósł Zabezpieczenia Umowy w formie i terminie określonym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rsidR="008D531A" w:rsidRPr="00C77245" w:rsidRDefault="008D531A" w:rsidP="00930EDB">
      <w:pPr>
        <w:suppressAutoHyphens/>
        <w:autoSpaceDE w:val="0"/>
        <w:spacing w:line="276" w:lineRule="auto"/>
        <w:ind w:left="720"/>
        <w:rPr>
          <w:rFonts w:asciiTheme="minorHAnsi" w:hAnsiTheme="minorHAnsi" w:cstheme="minorHAnsi"/>
        </w:rPr>
      </w:pPr>
    </w:p>
    <w:p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rsidR="008D531A" w:rsidRPr="00C77245" w:rsidRDefault="008D531A" w:rsidP="00930EDB">
      <w:pPr>
        <w:suppressAutoHyphens/>
        <w:autoSpaceDE w:val="0"/>
        <w:spacing w:line="276" w:lineRule="auto"/>
        <w:rPr>
          <w:rFonts w:asciiTheme="minorHAnsi" w:hAnsiTheme="minorHAnsi" w:cstheme="minorHAnsi"/>
        </w:rPr>
      </w:pPr>
    </w:p>
    <w:p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w:t>
      </w:r>
      <w:r w:rsidR="00963A32" w:rsidRPr="00C77245">
        <w:rPr>
          <w:rFonts w:asciiTheme="minorHAnsi" w:hAnsiTheme="minorHAnsi" w:cstheme="minorHAnsi"/>
          <w:sz w:val="24"/>
          <w:szCs w:val="24"/>
        </w:rPr>
        <w:lastRenderedPageBreak/>
        <w:t xml:space="preserve">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Beneficjentowi nie przysługuje odszkodowanie.</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3</w:t>
      </w:r>
    </w:p>
    <w:p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4</w:t>
      </w:r>
    </w:p>
    <w:p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xml:space="preserve">. 5 ust. 2 RODO. </w:t>
      </w:r>
      <w:r w:rsidRPr="00C77245">
        <w:rPr>
          <w:rFonts w:asciiTheme="minorHAnsi" w:hAnsiTheme="minorHAnsi" w:cstheme="minorHAnsi"/>
          <w:lang w:eastAsia="en-US"/>
        </w:rPr>
        <w:lastRenderedPageBreak/>
        <w:t>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z dnia 20 lipca 2018 r. Prawo 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349F8" w:rsidRPr="00C77245">
        <w:rPr>
          <w:rFonts w:asciiTheme="minorHAnsi" w:hAnsiTheme="minorHAnsi" w:cstheme="minorHAnsi"/>
        </w:rPr>
        <w:t>Rozporządzenie Ministra Funduszy i Polityki Regionaln</w:t>
      </w:r>
      <w:r w:rsidR="0032281C">
        <w:rPr>
          <w:rFonts w:asciiTheme="minorHAnsi" w:hAnsiTheme="minorHAnsi" w:cstheme="minorHAnsi"/>
        </w:rPr>
        <w:t>ej z dnia 29 </w:t>
      </w:r>
      <w:r w:rsidR="00EE27E4">
        <w:rPr>
          <w:rFonts w:asciiTheme="minorHAnsi" w:hAnsiTheme="minorHAnsi" w:cstheme="minorHAnsi"/>
        </w:rPr>
        <w:t>września 2022 r. w </w:t>
      </w:r>
      <w:r w:rsidR="00F349F8" w:rsidRPr="00C77245">
        <w:rPr>
          <w:rFonts w:asciiTheme="minorHAnsi" w:hAnsiTheme="minorHAnsi" w:cstheme="minorHAnsi"/>
        </w:rPr>
        <w:t xml:space="preserve">sprawie udzielania pomocy de </w:t>
      </w:r>
      <w:proofErr w:type="spellStart"/>
      <w:r w:rsidR="00F349F8" w:rsidRPr="00C77245">
        <w:rPr>
          <w:rFonts w:asciiTheme="minorHAnsi" w:hAnsiTheme="minorHAnsi" w:cstheme="minorHAnsi"/>
        </w:rPr>
        <w:t>minimis</w:t>
      </w:r>
      <w:proofErr w:type="spellEnd"/>
      <w:r w:rsidR="00F349F8" w:rsidRPr="00C77245">
        <w:rPr>
          <w:rFonts w:asciiTheme="minorHAnsi" w:hAnsiTheme="minorHAnsi" w:cstheme="minorHAnsi"/>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Zmiany przepisów mające zastosowanie do Umowy zastępują z mocy prawa postanowienia Umowy.</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rsidR="00D6323F" w:rsidRPr="00C77245" w:rsidRDefault="00D6323F" w:rsidP="00930EDB">
      <w:pPr>
        <w:autoSpaceDE w:val="0"/>
        <w:autoSpaceDN w:val="0"/>
        <w:adjustRightInd w:val="0"/>
        <w:spacing w:line="276" w:lineRule="auto"/>
        <w:ind w:left="284"/>
        <w:rPr>
          <w:rFonts w:asciiTheme="minorHAnsi" w:hAnsiTheme="minorHAnsi" w:cstheme="minorHAnsi"/>
          <w:b/>
        </w:rPr>
      </w:pPr>
      <w:r w:rsidRPr="00C77245">
        <w:rPr>
          <w:rFonts w:asciiTheme="minorHAnsi" w:hAnsiTheme="minorHAnsi" w:cstheme="minorHAnsi"/>
          <w:b/>
        </w:rPr>
        <w:t>Załącznik n</w:t>
      </w:r>
      <w:r w:rsidR="00EE27E4">
        <w:rPr>
          <w:rFonts w:asciiTheme="minorHAnsi" w:hAnsiTheme="minorHAnsi" w:cstheme="minorHAnsi"/>
          <w:b/>
        </w:rPr>
        <w:t>umer</w:t>
      </w:r>
      <w:r w:rsidR="00C41511">
        <w:rPr>
          <w:rFonts w:asciiTheme="minorHAnsi" w:hAnsiTheme="minorHAnsi" w:cstheme="minorHAnsi"/>
          <w:b/>
        </w:rPr>
        <w:t xml:space="preserve"> 7</w:t>
      </w:r>
      <w:r w:rsidRPr="00C77245">
        <w:rPr>
          <w:rFonts w:asciiTheme="minorHAnsi" w:hAnsiTheme="minorHAnsi" w:cstheme="minorHAnsi"/>
          <w:b/>
        </w:rPr>
        <w:t xml:space="preserve"> </w:t>
      </w:r>
      <w:r w:rsidRPr="00C77245">
        <w:rPr>
          <w:rFonts w:asciiTheme="minorHAnsi" w:hAnsiTheme="minorHAnsi" w:cstheme="minorHAnsi"/>
        </w:rPr>
        <w:t>– ...</w:t>
      </w:r>
    </w:p>
    <w:p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09610C" w:rsidRPr="00C77245" w:rsidRDefault="00885CAD" w:rsidP="00930EDB">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rsidR="0009610C" w:rsidRPr="00C77245" w:rsidRDefault="0009610C" w:rsidP="00930EDB">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sidR="00EE27E4">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rsidR="0009610C" w:rsidRPr="00C77245" w:rsidRDefault="0009610C" w:rsidP="00930EDB">
      <w:pPr>
        <w:spacing w:line="276" w:lineRule="auto"/>
        <w:rPr>
          <w:rFonts w:asciiTheme="minorHAnsi" w:hAnsiTheme="minorHAnsi" w:cstheme="minorHAnsi"/>
          <w:b/>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rsidR="0009610C" w:rsidRPr="00C77245" w:rsidRDefault="0009610C" w:rsidP="00930EDB">
      <w:pPr>
        <w:pStyle w:val="Tekstpodstawowy"/>
        <w:spacing w:line="276" w:lineRule="auto"/>
        <w:ind w:firstLine="360"/>
        <w:jc w:val="left"/>
        <w:rPr>
          <w:rFonts w:asciiTheme="minorHAnsi" w:hAnsiTheme="minorHAnsi" w:cstheme="minorHAnsi"/>
          <w:sz w:val="24"/>
        </w:rPr>
      </w:pPr>
    </w:p>
    <w:p w:rsidR="0009610C" w:rsidRPr="00C77245" w:rsidRDefault="0009610C" w:rsidP="00930EDB">
      <w:pPr>
        <w:spacing w:line="276" w:lineRule="auto"/>
        <w:ind w:firstLine="709"/>
        <w:rPr>
          <w:rFonts w:asciiTheme="minorHAnsi" w:hAnsiTheme="minorHAnsi" w:cstheme="minorHAnsi"/>
          <w:color w:val="000000"/>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sidR="00EE27E4">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 xml:space="preserve"> </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sidR="00EE27E4">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sidR="00EE27E4">
        <w:rPr>
          <w:rFonts w:asciiTheme="minorHAnsi" w:hAnsiTheme="minorHAnsi" w:cstheme="minorHAnsi"/>
        </w:rPr>
        <w:t xml:space="preserve">o </w:t>
      </w:r>
      <w:r w:rsidRPr="00C77245">
        <w:rPr>
          <w:rFonts w:asciiTheme="minorHAnsi" w:hAnsiTheme="minorHAnsi" w:cstheme="minorHAnsi"/>
        </w:rPr>
        <w:t>j</w:t>
      </w:r>
      <w:r w:rsidR="00EE27E4">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EE27E4">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rsidR="0009610C" w:rsidRPr="00C77245" w:rsidRDefault="0009610C" w:rsidP="00EE27E4">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rsidR="0009610C" w:rsidRPr="00C77245" w:rsidRDefault="0009610C" w:rsidP="00930EDB">
      <w:pPr>
        <w:spacing w:line="276" w:lineRule="auto"/>
        <w:ind w:firstLine="708"/>
        <w:rPr>
          <w:rFonts w:asciiTheme="minorHAnsi" w:hAnsiTheme="minorHAnsi" w:cstheme="minorHAnsi"/>
        </w:rPr>
      </w:pPr>
    </w:p>
    <w:p w:rsidR="0009610C" w:rsidRPr="00C77245" w:rsidRDefault="0009610C" w:rsidP="00930EDB">
      <w:pPr>
        <w:autoSpaceDE w:val="0"/>
        <w:autoSpaceDN w:val="0"/>
        <w:adjustRightInd w:val="0"/>
        <w:spacing w:line="276" w:lineRule="auto"/>
        <w:rPr>
          <w:rFonts w:asciiTheme="minorHAnsi" w:hAnsiTheme="minorHAnsi" w:cstheme="minorHAnsi"/>
          <w:color w:val="000000"/>
        </w:rPr>
      </w:pP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Pr="00C77245" w:rsidRDefault="00C41EDC" w:rsidP="00930EDB">
      <w:pPr>
        <w:spacing w:line="276" w:lineRule="auto"/>
        <w:jc w:val="center"/>
        <w:rPr>
          <w:rFonts w:asciiTheme="minorHAnsi" w:hAnsiTheme="minorHAnsi" w:cstheme="minorHAnsi"/>
          <w:b/>
          <w:bCs/>
        </w:rPr>
      </w:pPr>
    </w:p>
    <w:p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rsidR="00C41EDC" w:rsidRPr="00C77245" w:rsidRDefault="00C41EDC" w:rsidP="00930EDB">
      <w:pPr>
        <w:spacing w:line="276" w:lineRule="auto"/>
        <w:rPr>
          <w:rFonts w:asciiTheme="minorHAnsi" w:hAnsiTheme="minorHAnsi" w:cstheme="minorHAnsi"/>
        </w:rPr>
      </w:pPr>
    </w:p>
    <w:p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rsidTr="00934C79">
        <w:trPr>
          <w:trHeight w:val="834"/>
          <w:tblHeader/>
        </w:trPr>
        <w:tc>
          <w:tcPr>
            <w:tcW w:w="385" w:type="dxa"/>
          </w:tcPr>
          <w:p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77245" w:rsidRDefault="00C41EDC" w:rsidP="00930EDB">
            <w:pPr>
              <w:spacing w:before="120" w:after="120" w:line="276" w:lineRule="auto"/>
              <w:rPr>
                <w:rFonts w:asciiTheme="minorHAnsi" w:hAnsiTheme="minorHAnsi" w:cstheme="minorHAnsi"/>
              </w:rPr>
            </w:pP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904"/>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903"/>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rsidR="00C41EDC" w:rsidRPr="00C77245" w:rsidRDefault="00C41EDC" w:rsidP="00930EDB">
      <w:pPr>
        <w:spacing w:line="276" w:lineRule="auto"/>
        <w:rPr>
          <w:rFonts w:asciiTheme="minorHAnsi" w:hAnsiTheme="minorHAnsi" w:cstheme="minorHAnsi"/>
        </w:rPr>
      </w:pPr>
    </w:p>
    <w:p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39"/>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1"/>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F619AF" w:rsidRPr="00C77245" w:rsidRDefault="00DC0A75" w:rsidP="00C41511">
      <w:pPr>
        <w:pStyle w:val="Nagwek1"/>
        <w:spacing w:before="120" w:after="120" w:line="276" w:lineRule="auto"/>
        <w:ind w:left="-57"/>
        <w:jc w:val="left"/>
        <w:rPr>
          <w:rFonts w:asciiTheme="minorHAnsi" w:hAnsiTheme="minorHAnsi" w:cstheme="minorHAnsi"/>
          <w:b w:val="0"/>
        </w:rPr>
      </w:pPr>
      <w:r>
        <w:rPr>
          <w:rFonts w:asciiTheme="minorHAnsi" w:hAnsiTheme="minorHAnsi" w:cstheme="minorHAnsi"/>
        </w:rPr>
        <w:t xml:space="preserve"> </w:t>
      </w: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35A" w:rsidRDefault="007D635A" w:rsidP="002F3554">
      <w:r>
        <w:separator/>
      </w:r>
    </w:p>
  </w:endnote>
  <w:endnote w:type="continuationSeparator" w:id="0">
    <w:p w:rsidR="007D635A" w:rsidRDefault="007D635A"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Default="003503B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503B7" w:rsidRDefault="003503B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Pr="00773788" w:rsidRDefault="003503B7"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D46E5D">
      <w:rPr>
        <w:rStyle w:val="Numerstrony"/>
        <w:rFonts w:asciiTheme="minorHAnsi" w:hAnsiTheme="minorHAnsi" w:cstheme="minorHAnsi"/>
        <w:noProof/>
        <w:sz w:val="18"/>
        <w:szCs w:val="18"/>
      </w:rPr>
      <w:t>28</w:t>
    </w:r>
    <w:r w:rsidRPr="00773788">
      <w:rPr>
        <w:rStyle w:val="Numerstrony"/>
        <w:rFonts w:asciiTheme="minorHAnsi" w:hAnsiTheme="minorHAnsi" w:cstheme="minorHAnsi"/>
        <w:sz w:val="18"/>
        <w:szCs w:val="18"/>
      </w:rPr>
      <w:fldChar w:fldCharType="end"/>
    </w:r>
  </w:p>
  <w:p w:rsidR="003503B7" w:rsidRDefault="003503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35A" w:rsidRDefault="007D635A" w:rsidP="002F3554">
      <w:r>
        <w:separator/>
      </w:r>
    </w:p>
  </w:footnote>
  <w:footnote w:type="continuationSeparator" w:id="0">
    <w:p w:rsidR="007D635A" w:rsidRDefault="007D635A" w:rsidP="002F3554">
      <w:r>
        <w:continuationSeparator/>
      </w:r>
    </w:p>
  </w:footnote>
  <w:footnote w:id="1">
    <w:p w:rsidR="003503B7" w:rsidRPr="00757491" w:rsidRDefault="003503B7"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rytetu 10 </w:t>
      </w:r>
      <w:r w:rsidRPr="00757491">
        <w:rPr>
          <w:rFonts w:asciiTheme="minorHAnsi" w:hAnsiTheme="minorHAnsi" w:cstheme="minorHAnsi"/>
          <w:sz w:val="20"/>
        </w:rPr>
        <w:t xml:space="preserve">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3503B7" w:rsidRPr="00D37558" w:rsidRDefault="003503B7"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rsidR="003503B7" w:rsidRPr="007309E8" w:rsidRDefault="003503B7"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3503B7" w:rsidRPr="00B83570" w:rsidRDefault="003503B7"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rsidR="003503B7" w:rsidRPr="00D37558" w:rsidRDefault="003503B7"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rsidR="003503B7" w:rsidRPr="00B83570" w:rsidRDefault="003503B7"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rsidR="003503B7" w:rsidRPr="00B83570" w:rsidRDefault="003503B7"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rsidR="003503B7" w:rsidRPr="00316CE5" w:rsidRDefault="003503B7"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rsidR="003503B7" w:rsidRPr="00E044A5" w:rsidRDefault="003503B7" w:rsidP="00E044A5">
      <w:pPr>
        <w:spacing w:line="276" w:lineRule="auto"/>
        <w:rPr>
          <w:rFonts w:asciiTheme="minorHAnsi" w:eastAsia="Calibri" w:hAnsiTheme="minorHAnsi" w:cstheme="minorHAnsi"/>
          <w:sz w:val="20"/>
          <w:szCs w:val="16"/>
        </w:rPr>
      </w:pPr>
      <w:r w:rsidRPr="00E044A5">
        <w:rPr>
          <w:rStyle w:val="Odwoanieprzypisudolnego"/>
          <w:rFonts w:asciiTheme="minorHAnsi" w:hAnsiTheme="minorHAnsi" w:cstheme="minorHAnsi"/>
          <w:sz w:val="20"/>
          <w:szCs w:val="16"/>
        </w:rPr>
        <w:footnoteRef/>
      </w:r>
      <w:r w:rsidRPr="00E044A5">
        <w:rPr>
          <w:rFonts w:asciiTheme="minorHAnsi" w:hAnsiTheme="minorHAnsi" w:cstheme="minorHAnsi"/>
          <w:sz w:val="20"/>
          <w:szCs w:val="16"/>
        </w:rPr>
        <w:t xml:space="preserve"> Dotyczy </w:t>
      </w:r>
      <w:r w:rsidRPr="00E044A5">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rsidR="00E044A5" w:rsidRPr="00E044A5" w:rsidRDefault="00E044A5" w:rsidP="00E044A5">
      <w:pPr>
        <w:pStyle w:val="Tekstprzypisudolnego"/>
        <w:spacing w:line="276" w:lineRule="auto"/>
        <w:rPr>
          <w:rFonts w:asciiTheme="minorHAnsi" w:hAnsiTheme="minorHAnsi" w:cstheme="minorHAnsi"/>
          <w:lang w:val="pl-PL"/>
        </w:rPr>
      </w:pPr>
      <w:r w:rsidRPr="00E044A5">
        <w:rPr>
          <w:rStyle w:val="Odwoanieprzypisudolnego"/>
          <w:rFonts w:asciiTheme="minorHAnsi" w:hAnsiTheme="minorHAnsi" w:cstheme="minorHAnsi"/>
        </w:rPr>
        <w:footnoteRef/>
      </w:r>
      <w:r w:rsidRPr="00E044A5">
        <w:rPr>
          <w:rFonts w:asciiTheme="minorHAnsi" w:hAnsiTheme="minorHAnsi" w:cstheme="minorHAnsi"/>
        </w:rPr>
        <w:t xml:space="preserve"> Dotyc</w:t>
      </w:r>
      <w:r w:rsidR="00D46E5D">
        <w:rPr>
          <w:rFonts w:asciiTheme="minorHAnsi" w:hAnsiTheme="minorHAnsi" w:cstheme="minorHAnsi"/>
        </w:rPr>
        <w:t>zy Projektu, którego całkowita warto</w:t>
      </w:r>
      <w:r w:rsidR="00D46E5D">
        <w:rPr>
          <w:rFonts w:asciiTheme="minorHAnsi" w:hAnsiTheme="minorHAnsi" w:cstheme="minorHAnsi"/>
          <w:lang w:val="pl-PL"/>
        </w:rPr>
        <w:t>ść wynosi co najmniej</w:t>
      </w:r>
      <w:r w:rsidRPr="00E044A5">
        <w:rPr>
          <w:rFonts w:asciiTheme="minorHAnsi" w:hAnsiTheme="minorHAnsi" w:cstheme="minorHAnsi"/>
        </w:rPr>
        <w:t xml:space="preserve"> 5 000 000,00 </w:t>
      </w:r>
      <w:r w:rsidR="00E506EB" w:rsidRPr="00E506EB">
        <w:rPr>
          <w:rFonts w:asciiTheme="minorHAnsi" w:hAnsiTheme="minorHAnsi" w:cstheme="minorHAnsi"/>
          <w:lang w:val="pl-PL"/>
        </w:rPr>
        <w:t>EUR</w:t>
      </w:r>
      <w:r w:rsidRPr="00E044A5">
        <w:rPr>
          <w:rFonts w:asciiTheme="minorHAnsi" w:hAnsiTheme="minorHAnsi" w:cstheme="minorHAnsi"/>
        </w:rPr>
        <w:t xml:space="preserve"> (włączając VAT).</w:t>
      </w:r>
    </w:p>
  </w:footnote>
  <w:footnote w:id="11">
    <w:p w:rsidR="003503B7" w:rsidRPr="00E044A5" w:rsidRDefault="003503B7" w:rsidP="00E044A5">
      <w:pPr>
        <w:pStyle w:val="Przypisy"/>
        <w:spacing w:line="276" w:lineRule="auto"/>
        <w:rPr>
          <w:rFonts w:asciiTheme="minorHAnsi" w:hAnsiTheme="minorHAnsi" w:cstheme="minorHAnsi"/>
          <w:sz w:val="20"/>
        </w:rPr>
      </w:pPr>
      <w:r w:rsidRPr="00E044A5">
        <w:rPr>
          <w:rStyle w:val="Odwoanieprzypisudolnego"/>
          <w:rFonts w:asciiTheme="minorHAnsi" w:hAnsiTheme="minorHAnsi" w:cstheme="minorHAnsi"/>
          <w:sz w:val="20"/>
        </w:rPr>
        <w:footnoteRef/>
      </w:r>
      <w:r w:rsidRPr="00E044A5">
        <w:rPr>
          <w:rFonts w:asciiTheme="minorHAnsi" w:hAnsiTheme="minorHAnsi" w:cstheme="minorHAnsi"/>
          <w:sz w:val="20"/>
        </w:rPr>
        <w:t xml:space="preserve"> Jego zapisy stosuje się odpowiednio.</w:t>
      </w:r>
      <w:bookmarkStart w:id="0" w:name="_GoBack"/>
      <w:bookmarkEnd w:id="0"/>
    </w:p>
  </w:footnote>
  <w:footnote w:id="12">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3">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4">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5">
    <w:p w:rsidR="003503B7" w:rsidRPr="002A4AB1" w:rsidRDefault="003503B7"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6">
    <w:p w:rsidR="003503B7" w:rsidRPr="004012AD" w:rsidRDefault="003503B7"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7">
    <w:p w:rsidR="003503B7" w:rsidRPr="004012AD" w:rsidRDefault="003503B7"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8">
    <w:p w:rsidR="003503B7" w:rsidRPr="004012AD" w:rsidRDefault="003503B7"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9">
    <w:p w:rsidR="003503B7" w:rsidRPr="007A3814" w:rsidRDefault="003503B7"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20">
    <w:p w:rsidR="003503B7" w:rsidRPr="004C4D93" w:rsidRDefault="003503B7">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1">
    <w:p w:rsidR="003503B7" w:rsidRPr="007A3814" w:rsidRDefault="003503B7"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2">
    <w:p w:rsidR="003503B7" w:rsidRPr="00D37558" w:rsidRDefault="003503B7"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3">
    <w:p w:rsidR="003503B7" w:rsidRPr="00971240" w:rsidRDefault="003503B7"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4">
    <w:p w:rsidR="003503B7" w:rsidRPr="001F195E" w:rsidRDefault="003503B7">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5">
    <w:p w:rsidR="003503B7" w:rsidRPr="001F195E" w:rsidRDefault="003503B7"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7">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8">
    <w:p w:rsidR="003503B7" w:rsidRPr="00D37558" w:rsidRDefault="003503B7"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9">
    <w:p w:rsidR="003503B7" w:rsidRPr="001F195E" w:rsidRDefault="003503B7"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30">
    <w:p w:rsidR="003503B7" w:rsidRPr="00323F0A" w:rsidRDefault="003503B7"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1">
    <w:p w:rsidR="003503B7" w:rsidRPr="00323F0A" w:rsidRDefault="003503B7"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2">
    <w:p w:rsidR="003503B7" w:rsidRPr="00323F0A" w:rsidRDefault="003503B7"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3">
    <w:p w:rsidR="003503B7" w:rsidRPr="00323F0A" w:rsidRDefault="003503B7" w:rsidP="0010194D">
      <w:pPr>
        <w:pStyle w:val="Default"/>
        <w:rPr>
          <w:rFonts w:asciiTheme="minorHAnsi" w:hAnsiTheme="minorHAnsi" w:cstheme="minorHAnsi"/>
          <w:sz w:val="20"/>
          <w:szCs w:val="16"/>
        </w:rPr>
      </w:pPr>
      <w:r w:rsidRPr="00323F0A">
        <w:rPr>
          <w:rStyle w:val="Odwoanieprzypisudolnego"/>
          <w:rFonts w:asciiTheme="minorHAnsi" w:hAnsiTheme="minorHAnsi" w:cstheme="minorHAnsi"/>
          <w:sz w:val="20"/>
          <w:szCs w:val="16"/>
        </w:rPr>
        <w:footnoteRef/>
      </w:r>
      <w:bookmarkStart w:id="1" w:name="_Hlk122348012"/>
      <w:r w:rsidRPr="00323F0A">
        <w:rPr>
          <w:rFonts w:asciiTheme="minorHAnsi" w:hAnsiTheme="minorHAnsi" w:cstheme="minorHAnsi"/>
          <w:sz w:val="20"/>
          <w:szCs w:val="16"/>
        </w:rPr>
        <w:t xml:space="preserve"> Projekt, który wnosi znaczący wkład w osiąganie celów Programu i który podlega szczególnym środkom dotyczącym monitorowania i komunikacji. </w:t>
      </w:r>
    </w:p>
    <w:bookmarkEnd w:id="1"/>
  </w:footnote>
  <w:footnote w:id="34">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Patrz przypis 32.</w:t>
      </w:r>
    </w:p>
  </w:footnote>
  <w:footnote w:id="35">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Patrz przypis 32</w:t>
      </w:r>
      <w:r w:rsidRPr="00323F0A">
        <w:rPr>
          <w:rFonts w:asciiTheme="minorHAnsi" w:hAnsiTheme="minorHAnsi" w:cstheme="minorHAnsi"/>
          <w:szCs w:val="16"/>
          <w:lang w:bidi="pl-PL"/>
        </w:rPr>
        <w:t>.</w:t>
      </w:r>
    </w:p>
  </w:footnote>
  <w:footnote w:id="36">
    <w:p w:rsidR="003503B7" w:rsidRPr="00D37558" w:rsidRDefault="003503B7"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7">
    <w:p w:rsidR="003503B7" w:rsidRPr="008E0496" w:rsidRDefault="003503B7"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8">
    <w:p w:rsidR="003503B7" w:rsidRPr="00EE27E4" w:rsidRDefault="003503B7"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39">
    <w:p w:rsidR="003503B7" w:rsidRPr="00AA0ACB" w:rsidRDefault="003503B7"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0">
    <w:p w:rsidR="003503B7" w:rsidRPr="00AA0ACB" w:rsidRDefault="003503B7"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1">
    <w:p w:rsidR="003503B7" w:rsidRPr="00AA0ACB" w:rsidRDefault="003503B7"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BB6"/>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6AE"/>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D74"/>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3B7"/>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484"/>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5A"/>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2AD4"/>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111"/>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5BD"/>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6C4D"/>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511"/>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6E5D"/>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4A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01"/>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6EB"/>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8FF"/>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10F1DE"/>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5501A-8F1C-4338-BB90-948756AD0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52</Pages>
  <Words>19218</Words>
  <Characters>115308</Characters>
  <Application>Microsoft Office Word</Application>
  <DocSecurity>0</DocSecurity>
  <Lines>960</Lines>
  <Paragraphs>268</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134258</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Marska Joanna</cp:lastModifiedBy>
  <cp:revision>12</cp:revision>
  <cp:lastPrinted>2023-10-11T07:20:00Z</cp:lastPrinted>
  <dcterms:created xsi:type="dcterms:W3CDTF">2023-10-24T07:47:00Z</dcterms:created>
  <dcterms:modified xsi:type="dcterms:W3CDTF">2024-01-24T10:23:00Z</dcterms:modified>
</cp:coreProperties>
</file>