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Pr="00C77245">
        <w:rPr>
          <w:rFonts w:asciiTheme="minorHAnsi" w:hAnsiTheme="minorHAnsi" w:cstheme="minorHAnsi"/>
          <w:b/>
          <w:bCs/>
        </w:rPr>
        <w:t>Ministra Funduszy i Polityki Regionalnej z dnia 29 września 2022 r.</w:t>
      </w:r>
      <w:r w:rsidRPr="00C77245">
        <w:rPr>
          <w:rFonts w:asciiTheme="minorHAnsi" w:hAnsiTheme="minorHAnsi" w:cstheme="minorHAnsi"/>
          <w:b/>
        </w:rPr>
        <w:t xml:space="preserve"> w sprawie udzielania pomocy de </w:t>
      </w:r>
      <w:proofErr w:type="spellStart"/>
      <w:r w:rsidRPr="00C77245">
        <w:rPr>
          <w:rFonts w:asciiTheme="minorHAnsi" w:hAnsiTheme="minorHAnsi" w:cstheme="minorHAnsi"/>
          <w:b/>
        </w:rPr>
        <w:t>minimis</w:t>
      </w:r>
      <w:proofErr w:type="spellEnd"/>
      <w:r w:rsidRPr="00C77245">
        <w:rPr>
          <w:rFonts w:asciiTheme="minorHAnsi" w:hAnsiTheme="minorHAnsi" w:cstheme="minorHAnsi"/>
          <w:b/>
        </w:rPr>
        <w:t xml:space="preserve"> w ramach regionalnych programów na lata </w:t>
      </w:r>
      <w:r w:rsidRPr="00C77245">
        <w:rPr>
          <w:rFonts w:asciiTheme="minorHAnsi" w:hAnsiTheme="minorHAnsi" w:cstheme="minorHAnsi"/>
          <w:b/>
          <w:bCs/>
        </w:rPr>
        <w:t>2021-2027</w:t>
      </w:r>
      <w:r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77777777" w:rsidR="00030030" w:rsidRPr="00C77245"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w:t>
      </w:r>
      <w:proofErr w:type="spellStart"/>
      <w:r w:rsidRPr="00030030">
        <w:rPr>
          <w:rFonts w:asciiTheme="minorHAnsi" w:hAnsiTheme="minorHAnsi" w:cstheme="minorHAnsi"/>
        </w:rPr>
        <w:t>minimis</w:t>
      </w:r>
      <w:proofErr w:type="spellEnd"/>
      <w:r w:rsidRPr="00030030">
        <w:rPr>
          <w:rFonts w:asciiTheme="minorHAnsi" w:hAnsiTheme="minorHAnsi" w:cstheme="minorHAnsi"/>
        </w:rPr>
        <w:t xml:space="preserve">” – </w:t>
      </w:r>
      <w:r w:rsidR="00030030" w:rsidRPr="00F73428">
        <w:rPr>
          <w:rFonts w:asciiTheme="minorHAnsi" w:hAnsiTheme="minorHAnsi" w:cstheme="minorHAnsi"/>
        </w:rPr>
        <w:t xml:space="preserve">należy przez to rozumieć pomoc zgodną z przepisami Rozporządzenia 2023/2831 z dnia 13 grudnia 2023 r. w sprawie stosowania art. 107 i 108 Traktatu o funkcjonowaniu Unii Europejskiej do pomocy de </w:t>
      </w:r>
      <w:proofErr w:type="spellStart"/>
      <w:r w:rsidR="00030030" w:rsidRPr="00F73428">
        <w:rPr>
          <w:rFonts w:asciiTheme="minorHAnsi" w:hAnsiTheme="minorHAnsi" w:cstheme="minorHAnsi"/>
        </w:rPr>
        <w:t>minimis</w:t>
      </w:r>
      <w:proofErr w:type="spellEnd"/>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 xml:space="preserve">oraz art. 107 ust. 2 i 3 Traktatu o funkcjonowaniu Unii Europejskiej oraz pomoc de </w:t>
      </w:r>
      <w:proofErr w:type="spellStart"/>
      <w:r w:rsidR="002324A5" w:rsidRPr="00030030">
        <w:rPr>
          <w:rFonts w:asciiTheme="minorHAnsi" w:hAnsiTheme="minorHAnsi" w:cstheme="minorHAnsi"/>
        </w:rPr>
        <w:t>minimis</w:t>
      </w:r>
      <w:proofErr w:type="spellEnd"/>
      <w:r w:rsidR="002324A5" w:rsidRPr="00030030">
        <w:rPr>
          <w:rFonts w:asciiTheme="minorHAnsi" w:hAnsiTheme="minorHAnsi" w:cstheme="minorHAnsi"/>
        </w:rPr>
        <w:t>,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77777777"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lastRenderedPageBreak/>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77777777"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 xml:space="preserve">dofinansowania, a pozostałe </w:t>
      </w:r>
      <w:proofErr w:type="spellStart"/>
      <w:r w:rsidR="007A3814">
        <w:rPr>
          <w:rFonts w:asciiTheme="minorHAnsi" w:hAnsiTheme="minorHAnsi" w:cstheme="minorHAnsi"/>
          <w:sz w:val="24"/>
          <w:szCs w:val="24"/>
        </w:rPr>
        <w:t>minmum</w:t>
      </w:r>
      <w:proofErr w:type="spellEnd"/>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430BF4A7"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 xml:space="preserve">w przypadku wersji </w:t>
      </w:r>
      <w:proofErr w:type="spellStart"/>
      <w:r w:rsidR="00614569"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349F8" w:rsidRPr="00C77245">
        <w:rPr>
          <w:rFonts w:asciiTheme="minorHAnsi" w:hAnsiTheme="minorHAnsi" w:cstheme="minorHAnsi"/>
        </w:rPr>
        <w:t>Rozporządzenie Ministra Funduszy i Polityki Regionaln</w:t>
      </w:r>
      <w:r w:rsidR="0032281C">
        <w:rPr>
          <w:rFonts w:asciiTheme="minorHAnsi" w:hAnsiTheme="minorHAnsi" w:cstheme="minorHAnsi"/>
        </w:rPr>
        <w:t>ej z dnia 29 </w:t>
      </w:r>
      <w:r w:rsidR="00EE27E4">
        <w:rPr>
          <w:rFonts w:asciiTheme="minorHAnsi" w:hAnsiTheme="minorHAnsi" w:cstheme="minorHAnsi"/>
        </w:rPr>
        <w:t>września 2022 r. w </w:t>
      </w:r>
      <w:r w:rsidR="00F349F8" w:rsidRPr="00C77245">
        <w:rPr>
          <w:rFonts w:asciiTheme="minorHAnsi" w:hAnsiTheme="minorHAnsi" w:cstheme="minorHAnsi"/>
        </w:rPr>
        <w:t xml:space="preserve">sprawie udzielania pomocy de </w:t>
      </w:r>
      <w:proofErr w:type="spellStart"/>
      <w:r w:rsidR="00F349F8" w:rsidRPr="00C77245">
        <w:rPr>
          <w:rFonts w:asciiTheme="minorHAnsi" w:hAnsiTheme="minorHAnsi" w:cstheme="minorHAnsi"/>
        </w:rPr>
        <w:t>minimis</w:t>
      </w:r>
      <w:proofErr w:type="spellEnd"/>
      <w:r w:rsidR="00F349F8" w:rsidRPr="00C77245">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77777777"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5365B" w14:textId="77777777" w:rsidR="00F93A73" w:rsidRDefault="00F93A73" w:rsidP="002F3554">
      <w:r>
        <w:separator/>
      </w:r>
    </w:p>
  </w:endnote>
  <w:endnote w:type="continuationSeparator" w:id="0">
    <w:p w14:paraId="494125D9" w14:textId="77777777" w:rsidR="00F93A73" w:rsidRDefault="00F93A73"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4B0D93F8"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C33E7A">
      <w:rPr>
        <w:rStyle w:val="Numerstrony"/>
        <w:rFonts w:asciiTheme="minorHAnsi" w:hAnsiTheme="minorHAnsi" w:cstheme="minorHAnsi"/>
        <w:noProof/>
        <w:sz w:val="18"/>
        <w:szCs w:val="18"/>
      </w:rPr>
      <w:t>38</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9F4FF" w14:textId="77777777" w:rsidR="00F93A73" w:rsidRDefault="00F93A73" w:rsidP="002F3554">
      <w:r>
        <w:separator/>
      </w:r>
    </w:p>
  </w:footnote>
  <w:footnote w:type="continuationSeparator" w:id="0">
    <w:p w14:paraId="7E304E3A" w14:textId="77777777" w:rsidR="00F93A73" w:rsidRDefault="00F93A73"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bookmarkStart w:id="0" w:name="_GoBack"/>
      <w:r w:rsidRPr="00C33E7A">
        <w:rPr>
          <w:rStyle w:val="Odwoanieprzypisudolnego"/>
          <w:rFonts w:asciiTheme="minorHAnsi" w:hAnsiTheme="minorHAnsi" w:cstheme="minorHAnsi"/>
        </w:rPr>
        <w:footnoteRef/>
      </w:r>
      <w:r w:rsidRPr="00C33E7A">
        <w:rPr>
          <w:rFonts w:asciiTheme="minorHAnsi" w:hAnsiTheme="minorHAnsi" w:cstheme="minorHAnsi"/>
        </w:rPr>
        <w:t xml:space="preserve"> </w:t>
      </w:r>
      <w:r w:rsidRPr="00C33E7A">
        <w:rPr>
          <w:rFonts w:asciiTheme="minorHAnsi" w:hAnsiTheme="minorHAnsi" w:cstheme="minorHAnsi"/>
        </w:rPr>
        <w:t>Jeśli Projekt rozpoczął się przed uzyskaniem dofinansowania, tablica powinna stanąć bezpośrednio po podpisaniu umowy o dofinansowanie (nie później niż dwa miesiące od daty zawarcia tej umowy).</w:t>
      </w:r>
      <w:bookmarkEnd w:id="0"/>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D1A05-C709-4F40-874D-2394C3123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19929</Words>
  <Characters>119580</Characters>
  <Application>Microsoft Office Word</Application>
  <DocSecurity>0</DocSecurity>
  <Lines>996</Lines>
  <Paragraphs>278</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139231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3</cp:revision>
  <cp:lastPrinted>2023-10-11T07:20:00Z</cp:lastPrinted>
  <dcterms:created xsi:type="dcterms:W3CDTF">2024-02-27T10:41:00Z</dcterms:created>
  <dcterms:modified xsi:type="dcterms:W3CDTF">2024-02-27T10:42:00Z</dcterms:modified>
</cp:coreProperties>
</file>