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A39D702" w14:textId="77777777"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37FA2492"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1259BB66"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1777010A"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4B6F8CF6"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117F9947"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727FF7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047FC3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3480E40F"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FB9F4DB"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2BF354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0FD44E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614CC66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59636010"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14:paraId="54692412" w14:textId="45B3BFEA" w:rsidR="00447A7B" w:rsidRPr="00C77245" w:rsidRDefault="00DF4AA7"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DF4AA7">
        <w:rPr>
          <w:rFonts w:asciiTheme="minorHAnsi" w:hAnsiTheme="minorHAnsi" w:cstheme="minorHAnsi"/>
          <w:b/>
        </w:rPr>
        <w:t xml:space="preserve">Rozporządzenia </w:t>
      </w:r>
      <w:r w:rsidRPr="00DF4AA7">
        <w:rPr>
          <w:rFonts w:asciiTheme="minorHAnsi" w:hAnsiTheme="minorHAnsi" w:cstheme="minorHAnsi"/>
          <w:b/>
          <w:bCs/>
        </w:rPr>
        <w:t xml:space="preserve">Ministra Funduszy i Polityki Regionalnej z dnia 17 kwietnia 2024 r. w sprawie udzielania pomocy de </w:t>
      </w:r>
      <w:proofErr w:type="spellStart"/>
      <w:r w:rsidRPr="00DF4AA7">
        <w:rPr>
          <w:rFonts w:asciiTheme="minorHAnsi" w:hAnsiTheme="minorHAnsi" w:cstheme="minorHAnsi"/>
          <w:b/>
          <w:bCs/>
        </w:rPr>
        <w:t>minimis</w:t>
      </w:r>
      <w:proofErr w:type="spellEnd"/>
      <w:r w:rsidRPr="00DF4AA7">
        <w:rPr>
          <w:rFonts w:asciiTheme="minorHAnsi" w:hAnsiTheme="minorHAnsi" w:cstheme="minorHAnsi"/>
          <w:b/>
          <w:bCs/>
        </w:rPr>
        <w:t xml:space="preserve"> w ramach regionalnych programów na lata 2021–2027</w:t>
      </w:r>
      <w:r w:rsidR="00447A7B" w:rsidRPr="00C77245">
        <w:rPr>
          <w:rFonts w:asciiTheme="minorHAnsi" w:hAnsiTheme="minorHAnsi" w:cstheme="minorHAnsi"/>
          <w:b/>
        </w:rPr>
        <w:t>;</w:t>
      </w:r>
    </w:p>
    <w:p w14:paraId="6099B3B5" w14:textId="77777777"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14:paraId="0390198C" w14:textId="77777777" w:rsidR="00E95D9A" w:rsidRPr="00C77245"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14:paraId="4D54F9CF" w14:textId="77777777"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14:paraId="50005217"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14:paraId="375A18AB" w14:textId="77777777"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14:paraId="16712992" w14:textId="77777777" w:rsidR="00447A7B" w:rsidRPr="00C77245"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Europejskiego Funduszu Rozwoju Regionalnego lub ze środków Europejskiego Funduszu Rozwoju Regionalnego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14:paraId="0E548A87"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14:paraId="5C53114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14:paraId="79CA4EB1" w14:textId="77777777"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14:paraId="6139D93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14:paraId="034E984E" w14:textId="77777777" w:rsidR="00F74AA3"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14:paraId="180EF318" w14:textId="77777777"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14:paraId="1709A437" w14:textId="77777777"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14:paraId="67ED996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14:paraId="212248C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77245">
        <w:rPr>
          <w:rFonts w:asciiTheme="minorHAnsi" w:hAnsiTheme="minorHAnsi" w:cstheme="minorHAnsi"/>
        </w:rPr>
        <w:t xml:space="preserve">a i/lub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w:t>
      </w:r>
      <w:r w:rsidRPr="00C77245">
        <w:rPr>
          <w:rFonts w:asciiTheme="minorHAnsi" w:hAnsiTheme="minorHAnsi" w:cstheme="minorHAnsi"/>
        </w:rPr>
        <w:lastRenderedPageBreak/>
        <w:t>Projektu</w:t>
      </w:r>
      <w:r w:rsidR="00F46957" w:rsidRPr="00C77245">
        <w:rPr>
          <w:rFonts w:asciiTheme="minorHAnsi" w:hAnsiTheme="minorHAnsi" w:cstheme="minorHAnsi"/>
        </w:rPr>
        <w:t>, które ma lub może mieć szkodliwy wpływ na budżet Unii Europejskiej poprzez obciążenie go nieuzasadnionym wydatkiem</w:t>
      </w:r>
      <w:r w:rsidRPr="00C77245">
        <w:rPr>
          <w:rFonts w:asciiTheme="minorHAnsi" w:hAnsiTheme="minorHAnsi" w:cstheme="minorHAnsi"/>
        </w:rPr>
        <w:t>;</w:t>
      </w:r>
    </w:p>
    <w:p w14:paraId="3B4EBDA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77777777"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14:paraId="4E301E5F" w14:textId="77777777"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10C6D1DA" w:rsidR="00030030" w:rsidRPr="00C77245" w:rsidRDefault="002324A5" w:rsidP="00F1491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„pomocy de </w:t>
      </w:r>
      <w:proofErr w:type="spellStart"/>
      <w:r w:rsidRPr="00030030">
        <w:rPr>
          <w:rFonts w:asciiTheme="minorHAnsi" w:hAnsiTheme="minorHAnsi" w:cstheme="minorHAnsi"/>
        </w:rPr>
        <w:t>minimis</w:t>
      </w:r>
      <w:proofErr w:type="spellEnd"/>
      <w:r w:rsidRPr="00030030">
        <w:rPr>
          <w:rFonts w:asciiTheme="minorHAnsi" w:hAnsiTheme="minorHAnsi" w:cstheme="minorHAnsi"/>
        </w:rPr>
        <w:t xml:space="preserve">” – </w:t>
      </w:r>
      <w:r w:rsidR="00030030" w:rsidRPr="00F73428">
        <w:rPr>
          <w:rFonts w:asciiTheme="minorHAnsi" w:hAnsiTheme="minorHAnsi" w:cstheme="minorHAnsi"/>
        </w:rPr>
        <w:t xml:space="preserve">należy przez to rozumieć pomoc zgodną z przepisami </w:t>
      </w:r>
      <w:r w:rsidR="00F14910" w:rsidRPr="00F14910">
        <w:rPr>
          <w:rFonts w:asciiTheme="minorHAnsi" w:hAnsiTheme="minorHAnsi" w:cstheme="minorHAnsi"/>
        </w:rPr>
        <w:t xml:space="preserve">Rozporządzenia Ministra Funduszy i Polityki Regionalnej z dnia 17 kwietnia 2024 r. w sprawie udzielania pomocy de </w:t>
      </w:r>
      <w:proofErr w:type="spellStart"/>
      <w:r w:rsidR="00F14910" w:rsidRPr="00F14910">
        <w:rPr>
          <w:rFonts w:asciiTheme="minorHAnsi" w:hAnsiTheme="minorHAnsi" w:cstheme="minorHAnsi"/>
        </w:rPr>
        <w:t>minimis</w:t>
      </w:r>
      <w:proofErr w:type="spellEnd"/>
      <w:r w:rsidR="00F14910" w:rsidRPr="00F14910">
        <w:rPr>
          <w:rFonts w:asciiTheme="minorHAnsi" w:hAnsiTheme="minorHAnsi" w:cstheme="minorHAnsi"/>
        </w:rPr>
        <w:t xml:space="preserve"> w ramach regionalnych programów na lata 2021–2027</w:t>
      </w:r>
      <w:r w:rsidR="00030030" w:rsidRPr="00C77245">
        <w:rPr>
          <w:rFonts w:asciiTheme="minorHAnsi" w:hAnsiTheme="minorHAnsi" w:cstheme="minorHAnsi"/>
        </w:rPr>
        <w:t>;</w:t>
      </w:r>
    </w:p>
    <w:p w14:paraId="43CCC9C2" w14:textId="5D723FA3" w:rsidR="002324A5" w:rsidRPr="00030030"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 </w:t>
      </w:r>
      <w:r w:rsidR="005F1C56" w:rsidRPr="00030030">
        <w:rPr>
          <w:rFonts w:asciiTheme="minorHAnsi" w:hAnsiTheme="minorHAnsi" w:cstheme="minorHAnsi"/>
        </w:rPr>
        <w:t>„</w:t>
      </w:r>
      <w:r w:rsidR="002324A5" w:rsidRPr="00030030">
        <w:rPr>
          <w:rFonts w:asciiTheme="minorHAnsi" w:hAnsiTheme="minorHAnsi" w:cstheme="minorHAnsi"/>
        </w:rPr>
        <w:t>pomoc</w:t>
      </w:r>
      <w:r w:rsidR="005F1C56" w:rsidRPr="00030030">
        <w:rPr>
          <w:rFonts w:asciiTheme="minorHAnsi" w:hAnsiTheme="minorHAnsi" w:cstheme="minorHAnsi"/>
        </w:rPr>
        <w:t>y publicznej”</w:t>
      </w:r>
      <w:r w:rsidR="002324A5" w:rsidRPr="00030030">
        <w:rPr>
          <w:rFonts w:asciiTheme="minorHAnsi" w:hAnsiTheme="minorHAnsi" w:cstheme="minorHAnsi"/>
        </w:rPr>
        <w:t xml:space="preserve"> – </w:t>
      </w:r>
      <w:r w:rsidR="005F1C56" w:rsidRPr="00030030">
        <w:rPr>
          <w:rFonts w:asciiTheme="minorHAnsi" w:hAnsiTheme="minorHAnsi" w:cstheme="minorHAnsi"/>
        </w:rPr>
        <w:t>należy przez to rozumieć pomoc publiczną</w:t>
      </w:r>
      <w:r w:rsidR="002324A5" w:rsidRPr="00030030">
        <w:rPr>
          <w:rFonts w:asciiTheme="minorHAnsi" w:hAnsiTheme="minorHAnsi" w:cstheme="minorHAnsi"/>
        </w:rPr>
        <w:t xml:space="preserve"> w rozumieniu art. 93, art. 106 ust. 2</w:t>
      </w:r>
      <w:r w:rsidR="00930EDB" w:rsidRPr="00030030">
        <w:rPr>
          <w:rFonts w:asciiTheme="minorHAnsi" w:hAnsiTheme="minorHAnsi" w:cstheme="minorHAnsi"/>
        </w:rPr>
        <w:t> </w:t>
      </w:r>
      <w:r w:rsidR="002324A5" w:rsidRPr="00030030">
        <w:rPr>
          <w:rFonts w:asciiTheme="minorHAnsi" w:hAnsiTheme="minorHAnsi" w:cstheme="minorHAnsi"/>
        </w:rPr>
        <w:t xml:space="preserve">oraz art. 107 ust. 2 i 3 Traktatu o funkcjonowaniu Unii Europejskiej oraz pomoc de </w:t>
      </w:r>
      <w:proofErr w:type="spellStart"/>
      <w:r w:rsidR="002324A5" w:rsidRPr="00030030">
        <w:rPr>
          <w:rFonts w:asciiTheme="minorHAnsi" w:hAnsiTheme="minorHAnsi" w:cstheme="minorHAnsi"/>
        </w:rPr>
        <w:t>minimis</w:t>
      </w:r>
      <w:proofErr w:type="spellEnd"/>
      <w:r w:rsidR="002324A5" w:rsidRPr="00030030">
        <w:rPr>
          <w:rFonts w:asciiTheme="minorHAnsi" w:hAnsiTheme="minorHAnsi" w:cstheme="minorHAnsi"/>
        </w:rPr>
        <w:t>, chyba że</w:t>
      </w:r>
      <w:r w:rsidR="00930EDB" w:rsidRPr="00030030">
        <w:rPr>
          <w:rFonts w:asciiTheme="minorHAnsi" w:hAnsiTheme="minorHAnsi" w:cstheme="minorHAnsi"/>
        </w:rPr>
        <w:t> </w:t>
      </w:r>
      <w:r w:rsidR="002324A5" w:rsidRPr="00030030">
        <w:rPr>
          <w:rFonts w:asciiTheme="minorHAnsi" w:hAnsiTheme="minorHAnsi" w:cstheme="minorHAnsi"/>
        </w:rPr>
        <w:t>z</w:t>
      </w:r>
      <w:r w:rsidR="00930EDB" w:rsidRPr="00030030">
        <w:rPr>
          <w:rFonts w:asciiTheme="minorHAnsi" w:hAnsiTheme="minorHAnsi" w:cstheme="minorHAnsi"/>
        </w:rPr>
        <w:t> </w:t>
      </w:r>
      <w:r w:rsidR="002324A5" w:rsidRPr="00030030">
        <w:rPr>
          <w:rFonts w:asciiTheme="minorHAnsi" w:hAnsiTheme="minorHAnsi" w:cstheme="minorHAnsi"/>
        </w:rPr>
        <w:t xml:space="preserve">treści </w:t>
      </w:r>
      <w:r w:rsidR="00700191" w:rsidRPr="00030030">
        <w:rPr>
          <w:rFonts w:asciiTheme="minorHAnsi" w:hAnsiTheme="minorHAnsi" w:cstheme="minorHAnsi"/>
        </w:rPr>
        <w:t>Umowy</w:t>
      </w:r>
      <w:r w:rsidR="002324A5" w:rsidRPr="00030030">
        <w:rPr>
          <w:rFonts w:asciiTheme="minorHAnsi" w:hAnsiTheme="minorHAnsi" w:cstheme="minorHAnsi"/>
        </w:rPr>
        <w:t xml:space="preserve"> wynika, że chodzi wyłącznie o pomoc publiczną w </w:t>
      </w:r>
      <w:r w:rsidR="00930EDB" w:rsidRPr="00030030">
        <w:rPr>
          <w:rFonts w:asciiTheme="minorHAnsi" w:hAnsiTheme="minorHAnsi" w:cstheme="minorHAnsi"/>
        </w:rPr>
        <w:t>rozumieniu art. 2 pkt 9 lit. c</w:t>
      </w:r>
      <w:r w:rsidR="007309E8" w:rsidRPr="00030030">
        <w:rPr>
          <w:rFonts w:asciiTheme="minorHAnsi" w:hAnsiTheme="minorHAnsi" w:cstheme="minorHAnsi"/>
        </w:rPr>
        <w:t xml:space="preserve"> </w:t>
      </w:r>
      <w:r w:rsidR="00BE6320" w:rsidRPr="00030030">
        <w:rPr>
          <w:rFonts w:asciiTheme="minorHAnsi" w:hAnsiTheme="minorHAnsi" w:cstheme="minorHAnsi"/>
        </w:rPr>
        <w:t>rozporządzenia 2021/1060</w:t>
      </w:r>
      <w:r w:rsidR="005F1C56" w:rsidRPr="00030030">
        <w:rPr>
          <w:rFonts w:asciiTheme="minorHAnsi" w:hAnsiTheme="minorHAnsi" w:cstheme="minorHAnsi"/>
        </w:rPr>
        <w:t>;</w:t>
      </w:r>
    </w:p>
    <w:p w14:paraId="2264E88D" w14:textId="77777777"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14:paraId="143A313B" w14:textId="77777777"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14:paraId="177F6D44"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14:paraId="0E8F9276" w14:textId="77777777"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14:paraId="34F27AA8" w14:textId="77777777" w:rsidR="001F0C31" w:rsidRPr="00C77245"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14:paraId="36599716" w14:textId="5B24AD2B" w:rsidR="00447A7B"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29143060" w14:textId="6629F92F" w:rsidR="00030030" w:rsidRDefault="00030030" w:rsidP="00030030">
      <w:pPr>
        <w:autoSpaceDE w:val="0"/>
        <w:autoSpaceDN w:val="0"/>
        <w:adjustRightInd w:val="0"/>
        <w:spacing w:line="276" w:lineRule="auto"/>
        <w:rPr>
          <w:rFonts w:asciiTheme="minorHAnsi" w:hAnsiTheme="minorHAnsi" w:cstheme="minorHAnsi"/>
        </w:rPr>
      </w:pPr>
    </w:p>
    <w:p w14:paraId="73497DCD" w14:textId="77777777" w:rsidR="00030030" w:rsidRPr="00C77245" w:rsidRDefault="00030030" w:rsidP="00030030">
      <w:pPr>
        <w:autoSpaceDE w:val="0"/>
        <w:autoSpaceDN w:val="0"/>
        <w:adjustRightInd w:val="0"/>
        <w:spacing w:line="276" w:lineRule="auto"/>
        <w:rPr>
          <w:rFonts w:asciiTheme="minorHAnsi" w:hAnsiTheme="minorHAnsi" w:cstheme="minorHAnsi"/>
        </w:rPr>
      </w:pPr>
    </w:p>
    <w:p w14:paraId="2605F00D" w14:textId="77777777"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lastRenderedPageBreak/>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14:paraId="4CD6DA05" w14:textId="77777777"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14:paraId="6976CD9A" w14:textId="77777777"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0DBA7A58"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14:paraId="45F43CF0"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14:paraId="3B970A7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14:paraId="2C78AB1B" w14:textId="77777777"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14:paraId="2C48EFAB" w14:textId="77777777"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14:paraId="051F4A31" w14:textId="77777777"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14:paraId="40964A11"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14:paraId="60A454E7" w14:textId="77777777"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14:paraId="1B59FCE2"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14:paraId="66473135"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w:t>
      </w:r>
      <w:r w:rsidRPr="00C77245">
        <w:rPr>
          <w:rFonts w:asciiTheme="minorHAnsi" w:hAnsiTheme="minorHAnsi" w:cstheme="minorHAnsi"/>
        </w:rPr>
        <w:lastRenderedPageBreak/>
        <w:t>publicznych, wypłacane na rzecz Beneficjenta;</w:t>
      </w:r>
    </w:p>
    <w:p w14:paraId="5437A68E" w14:textId="77777777"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ujęte we wniosku 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 xml:space="preserve">rozporządzeniem 2021/1060, rozporządzeniem 2021/1058,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14:paraId="75FD696D" w14:textId="77777777"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14:paraId="15C2849E"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14:paraId="62666B5A"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14:paraId="0E31404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14:paraId="127AA7F3"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0689E0CF"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72821C45"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14:paraId="0483705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14:paraId="4178809C" w14:textId="77777777"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14:paraId="46EAA874" w14:textId="77777777"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14:paraId="334D446E"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14:paraId="36470515"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14:paraId="137688B9" w14:textId="77777777"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 xml:space="preserve">jego części. </w:t>
      </w:r>
      <w:r w:rsidR="00A6570D" w:rsidRPr="00C77245">
        <w:rPr>
          <w:rFonts w:asciiTheme="minorHAnsi" w:hAnsiTheme="minorHAnsi" w:cstheme="minorHAnsi"/>
        </w:rPr>
        <w:lastRenderedPageBreak/>
        <w:t>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14:paraId="4567D7D4" w14:textId="77777777"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 2</w:t>
      </w:r>
    </w:p>
    <w:p w14:paraId="3BCFC9D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14:paraId="2D7E1CA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14:paraId="7C6EB010" w14:textId="77777777"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14:paraId="3D655916" w14:textId="77777777"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14:paraId="741783D2" w14:textId="77777777"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14:paraId="4528FF88" w14:textId="77777777"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14:paraId="50DFE224" w14:textId="77777777"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14:paraId="37F361D6" w14:textId="77777777"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14:paraId="0EFD11A8" w14:textId="77777777"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14:paraId="1D9B1560" w14:textId="77777777"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14:paraId="618FD851" w14:textId="77777777"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xml:space="preserve">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14:paraId="666A9076"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14:paraId="2134F46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w:t>
      </w:r>
      <w:r w:rsidRPr="00C77245">
        <w:rPr>
          <w:rFonts w:asciiTheme="minorHAnsi" w:hAnsiTheme="minorHAnsi" w:cstheme="minorHAnsi"/>
          <w:sz w:val="24"/>
          <w:szCs w:val="24"/>
        </w:rPr>
        <w:lastRenderedPageBreak/>
        <w:t xml:space="preserve">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0791F994"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Dla Projektu objętego pomocą publiczną i/lub pomocą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14:paraId="06205F89" w14:textId="77777777"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14:paraId="7D4153FE" w14:textId="77777777"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14:paraId="4E4033F4" w14:textId="77777777"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14:paraId="1015FB13" w14:textId="77777777"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14:paraId="364DBCCD" w14:textId="77777777"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14:paraId="5F50E774" w14:textId="77777777"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14:paraId="3DCC24F5"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14:paraId="5BB2A059"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14:paraId="6EBE4BE6" w14:textId="77777777"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14:paraId="1572A108"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14:paraId="699867B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14:paraId="16D030C6" w14:textId="77777777"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14:paraId="4BEBEC7A" w14:textId="77777777"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14:paraId="34DBE847"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14:paraId="736AAB1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14:paraId="5E33174E"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14:paraId="5ADA0554" w14:textId="77777777"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14:paraId="790B5F2C" w14:textId="77777777"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14:paraId="444F1E42" w14:textId="77777777"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14:paraId="2A48ACCF" w14:textId="77777777"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lastRenderedPageBreak/>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14:paraId="411A4B14" w14:textId="77777777"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stosowania zasady DNSH </w:t>
      </w:r>
      <w:r w:rsidR="00D32CDA" w:rsidRPr="00C77245">
        <w:rPr>
          <w:rFonts w:asciiTheme="minorHAnsi" w:hAnsiTheme="minorHAnsi" w:cstheme="minorHAnsi"/>
        </w:rPr>
        <w:t>(</w:t>
      </w:r>
      <w:r w:rsidRPr="00C77245">
        <w:rPr>
          <w:rFonts w:asciiTheme="minorHAnsi" w:hAnsiTheme="minorHAnsi" w:cstheme="minorHAnsi"/>
        </w:rPr>
        <w:t xml:space="preserve">„Do No </w:t>
      </w:r>
      <w:proofErr w:type="spellStart"/>
      <w:r w:rsidRPr="00C77245">
        <w:rPr>
          <w:rFonts w:asciiTheme="minorHAnsi" w:hAnsiTheme="minorHAnsi" w:cstheme="minorHAnsi"/>
        </w:rPr>
        <w:t>Significant</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Harm</w:t>
      </w:r>
      <w:proofErr w:type="spellEnd"/>
      <w:r w:rsidRPr="00C77245">
        <w:rPr>
          <w:rFonts w:asciiTheme="minorHAnsi" w:hAnsiTheme="minorHAnsi" w:cstheme="minorHAnsi"/>
        </w:rPr>
        <w:t>”,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14:paraId="28BF1BDA"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14:paraId="469C4F04"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14:paraId="5AB3AE63"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14:paraId="3A35E32F"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14:paraId="321EB187"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14:paraId="5E8D5BF6" w14:textId="77777777"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14:paraId="700DD6FD" w14:textId="77777777"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14:paraId="5DFD93F5" w14:textId="77777777"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14:paraId="6421F52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14:paraId="28BBB96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14:paraId="44C48B8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 xml:space="preserve">lub pomoc de </w:t>
      </w:r>
      <w:proofErr w:type="spellStart"/>
      <w:r w:rsidR="00055E09" w:rsidRPr="00C77245">
        <w:rPr>
          <w:rFonts w:asciiTheme="minorHAnsi" w:hAnsiTheme="minorHAnsi" w:cstheme="minorHAnsi"/>
          <w:sz w:val="24"/>
          <w:szCs w:val="24"/>
        </w:rPr>
        <w:t>minimis</w:t>
      </w:r>
      <w:proofErr w:type="spellEnd"/>
      <w:r w:rsidR="00055E09" w:rsidRPr="00C77245">
        <w:rPr>
          <w:rFonts w:asciiTheme="minorHAnsi" w:hAnsiTheme="minorHAnsi" w:cstheme="minorHAnsi"/>
          <w:sz w:val="24"/>
          <w:szCs w:val="24"/>
        </w:rPr>
        <w:t>.</w:t>
      </w:r>
    </w:p>
    <w:p w14:paraId="432944C2"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Beneficjent jest zobowiązany do dokonywania oceny planowa</w:t>
      </w:r>
      <w:r w:rsidR="00D10ACC">
        <w:rPr>
          <w:rFonts w:asciiTheme="minorHAnsi" w:hAnsiTheme="minorHAnsi" w:cstheme="minorHAnsi"/>
          <w:sz w:val="24"/>
          <w:szCs w:val="24"/>
        </w:rPr>
        <w:t>nej pomocy, jej monitorowania 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a także stosowania odpowiednich </w:t>
      </w:r>
      <w:r w:rsidR="00055E09" w:rsidRPr="00C77245">
        <w:rPr>
          <w:rFonts w:asciiTheme="minorHAnsi" w:hAnsiTheme="minorHAnsi" w:cstheme="minorHAnsi"/>
          <w:sz w:val="24"/>
          <w:szCs w:val="24"/>
        </w:rPr>
        <w:t>przepisów prawa w tym zakresie.</w:t>
      </w:r>
    </w:p>
    <w:p w14:paraId="213F9F5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14:paraId="20D0B6C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14:paraId="0200D8E6" w14:textId="77777777"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14:paraId="758D928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14:paraId="533BD80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14:paraId="39DB8D4A"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14:paraId="36C81651" w14:textId="77777777"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14:paraId="350CF160" w14:textId="77777777"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14:paraId="4C94C272" w14:textId="77777777"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14:paraId="01F46FB3" w14:textId="77777777"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14:paraId="196DE92A" w14:textId="77777777"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14:paraId="2896C083"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14:paraId="3A641A50"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14:paraId="2D5235CC"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14:paraId="231E3C69"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lastRenderedPageBreak/>
        <w:t xml:space="preserve">Beneficjenta </w:t>
      </w:r>
      <w:r w:rsidR="007B401C" w:rsidRPr="00C77245">
        <w:rPr>
          <w:rFonts w:asciiTheme="minorHAnsi" w:hAnsiTheme="minorHAnsi" w:cstheme="minorHAnsi"/>
          <w:sz w:val="24"/>
          <w:szCs w:val="24"/>
        </w:rPr>
        <w:t xml:space="preserve">i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lub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14:paraId="563871B7" w14:textId="77777777"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14:paraId="4E6F6F6B" w14:textId="77777777"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14:paraId="241231F7" w14:textId="77777777"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14:paraId="69139F41" w14:textId="77777777"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14:paraId="6C98CE04"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14:paraId="3D2451D6"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14:paraId="35644540"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p>
    <w:p w14:paraId="62C17F2A"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14:paraId="34386312" w14:textId="77777777"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14:paraId="723D8A32" w14:textId="77777777"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w:t>
      </w:r>
      <w:proofErr w:type="spellStart"/>
      <w:r w:rsidRPr="00C77245">
        <w:rPr>
          <w:rFonts w:asciiTheme="minorHAnsi" w:hAnsiTheme="minorHAnsi" w:cstheme="minorHAnsi"/>
        </w:rPr>
        <w:t>xml</w:t>
      </w:r>
      <w:proofErr w:type="spellEnd"/>
      <w:r w:rsidRPr="00C77245">
        <w:rPr>
          <w:rFonts w:asciiTheme="minorHAnsi" w:hAnsiTheme="minorHAnsi" w:cstheme="minorHAnsi"/>
        </w:rPr>
        <w:t xml:space="preserve">, pdf, jpg, </w:t>
      </w:r>
      <w:proofErr w:type="spellStart"/>
      <w:r w:rsidRPr="00C77245">
        <w:rPr>
          <w:rFonts w:asciiTheme="minorHAnsi" w:hAnsiTheme="minorHAnsi" w:cstheme="minorHAnsi"/>
        </w:rPr>
        <w:t>jpeg</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png</w:t>
      </w:r>
      <w:proofErr w:type="spellEnd"/>
      <w:r w:rsidRPr="00C77245">
        <w:rPr>
          <w:rFonts w:asciiTheme="minorHAnsi" w:hAnsiTheme="minorHAnsi" w:cstheme="minorHAnsi"/>
        </w:rPr>
        <w:t xml:space="preserve">, xls, </w:t>
      </w:r>
      <w:proofErr w:type="spellStart"/>
      <w:r w:rsidRPr="00C77245">
        <w:rPr>
          <w:rFonts w:asciiTheme="minorHAnsi" w:hAnsiTheme="minorHAnsi" w:cstheme="minorHAnsi"/>
        </w:rPr>
        <w:t>xlsx</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docx</w:t>
      </w:r>
      <w:proofErr w:type="spellEnd"/>
      <w:r w:rsidRPr="00C77245">
        <w:rPr>
          <w:rFonts w:asciiTheme="minorHAnsi" w:hAnsiTheme="minorHAnsi" w:cstheme="minorHAnsi"/>
        </w:rPr>
        <w:t xml:space="preserve">. </w:t>
      </w:r>
    </w:p>
    <w:p w14:paraId="0F85F52A" w14:textId="77777777"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14:paraId="211AF6D2"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14:paraId="227B905C" w14:textId="77777777"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 xml:space="preserve">zmiana Umowy oraz </w:t>
      </w:r>
      <w:r w:rsidR="00847C5B" w:rsidRPr="00C77245">
        <w:rPr>
          <w:rFonts w:asciiTheme="minorHAnsi" w:hAnsiTheme="minorHAnsi" w:cstheme="minorHAnsi"/>
          <w:sz w:val="24"/>
          <w:szCs w:val="24"/>
        </w:rPr>
        <w:lastRenderedPageBreak/>
        <w:t>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77777777"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14:paraId="22F9D225"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14:paraId="3D6A8C0E"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14:paraId="3B8BD91E"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14:paraId="7F151A2D"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14:paraId="679A3F15" w14:textId="77777777"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14:paraId="0F4EE33E" w14:textId="77777777"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14:paraId="60708794" w14:textId="77777777"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14:paraId="580E3299"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14:paraId="33B7FEC2" w14:textId="77777777"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 xml:space="preserve">zypadku </w:t>
      </w:r>
      <w:r w:rsidR="003C2C86" w:rsidRPr="00C77245">
        <w:rPr>
          <w:rFonts w:asciiTheme="minorHAnsi" w:eastAsia="Calibri" w:hAnsiTheme="minorHAnsi" w:cstheme="minorHAnsi"/>
          <w:sz w:val="24"/>
          <w:szCs w:val="24"/>
        </w:rPr>
        <w:lastRenderedPageBreak/>
        <w:t>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14:paraId="34B536E3"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14:paraId="27077736" w14:textId="77777777"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14:paraId="647516CD"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14:paraId="7AF89B8C"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zatwierdzonym przez Instytucję Zarządzającą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14:paraId="2E744B56"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14:paraId="3E7AF749" w14:textId="77777777"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86178B">
        <w:rPr>
          <w:rFonts w:asciiTheme="minorHAnsi" w:hAnsiTheme="minorHAnsi" w:cstheme="minorHAnsi"/>
          <w:sz w:val="24"/>
          <w:szCs w:val="24"/>
        </w:rPr>
        <w:t xml:space="preserve"> i </w:t>
      </w:r>
      <w:r w:rsidR="00064871" w:rsidRPr="00C77245">
        <w:rPr>
          <w:rFonts w:asciiTheme="minorHAnsi" w:hAnsiTheme="minorHAnsi" w:cstheme="minorHAnsi"/>
          <w:sz w:val="24"/>
          <w:szCs w:val="24"/>
        </w:rPr>
        <w:t xml:space="preserve">dla swej ważności wymagają zatwierdzenia przez Instytucję Zarządzającą </w:t>
      </w:r>
      <w:r w:rsidR="000A62BC" w:rsidRPr="00C77245">
        <w:rPr>
          <w:rFonts w:asciiTheme="minorHAnsi" w:hAnsiTheme="minorHAnsi" w:cstheme="minorHAnsi"/>
          <w:sz w:val="24"/>
          <w:szCs w:val="24"/>
        </w:rPr>
        <w:t>FEW 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14:paraId="0E6D8B95"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14:paraId="1B90815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14:paraId="11BF8309"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14:paraId="7B12B739" w14:textId="77777777"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14:paraId="180C0670"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lastRenderedPageBreak/>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14:paraId="205FAC90" w14:textId="77777777"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14:paraId="116BDACB"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71B56659"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powinien składać wniosek o płatność w terminie zgodnym z zaakceptowanym przez Instytucję Zarządzającą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14:paraId="2A400CCC"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14:paraId="7637B2E4"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14:paraId="51D6CB4A"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Pr="00C77245">
        <w:rPr>
          <w:rFonts w:asciiTheme="minorHAnsi" w:hAnsiTheme="minorHAnsi" w:cstheme="minorHAnsi"/>
          <w:sz w:val="24"/>
          <w:szCs w:val="24"/>
        </w:rPr>
        <w:t xml:space="preserve"> 45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4B2394" w:rsidRPr="00C77245">
        <w:rPr>
          <w:rFonts w:asciiTheme="minorHAnsi" w:hAnsiTheme="minorHAnsi" w:cstheme="minorHAnsi"/>
          <w:sz w:val="24"/>
          <w:szCs w:val="24"/>
        </w:rPr>
        <w:t>bieg terminu 45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14:paraId="3841B677" w14:textId="77777777"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14:paraId="4C01D23D"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 Ponadto, </w:t>
      </w:r>
      <w:r w:rsidRPr="00C77245">
        <w:rPr>
          <w:rFonts w:asciiTheme="minorHAnsi" w:eastAsia="Calibri" w:hAnsiTheme="minorHAnsi" w:cstheme="minorHAnsi"/>
          <w:sz w:val="24"/>
          <w:szCs w:val="24"/>
        </w:rPr>
        <w:t>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 jest corocznie, wraz z pierwszym wnioskiem o płatno</w:t>
      </w:r>
      <w:r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Pr="00C77245">
        <w:rPr>
          <w:rFonts w:asciiTheme="minorHAnsi" w:eastAsia="Calibri" w:hAnsiTheme="minorHAnsi" w:cstheme="minorHAnsi"/>
          <w:sz w:val="24"/>
          <w:szCs w:val="24"/>
        </w:rPr>
        <w:t>danym roku, przedkłada</w:t>
      </w:r>
      <w:r w:rsidRPr="00C77245">
        <w:rPr>
          <w:rFonts w:asciiTheme="minorHAnsi" w:eastAsia="TimesNewRoman" w:hAnsiTheme="minorHAnsi" w:cstheme="minorHAnsi"/>
          <w:sz w:val="24"/>
          <w:szCs w:val="24"/>
        </w:rPr>
        <w:t xml:space="preserve">ć </w:t>
      </w:r>
      <w:r w:rsidRPr="00C77245">
        <w:rPr>
          <w:rFonts w:asciiTheme="minorHAnsi" w:eastAsia="Calibri" w:hAnsiTheme="minorHAnsi" w:cstheme="minorHAnsi"/>
          <w:sz w:val="24"/>
          <w:szCs w:val="24"/>
        </w:rPr>
        <w:t>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aktualne o</w:t>
      </w:r>
      <w:r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14:paraId="7CEB5449"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14:paraId="6B0D6476"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14:paraId="7BD3EB17"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14:paraId="0BEEC4AC" w14:textId="77777777"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14:paraId="61FBC2F0" w14:textId="77777777"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rzez Beneficjenta kompletnego i </w:t>
      </w:r>
      <w:r w:rsidRPr="00C77245">
        <w:rPr>
          <w:rFonts w:asciiTheme="minorHAnsi" w:eastAsia="Calibri" w:hAnsiTheme="minorHAnsi" w:cstheme="minorHAnsi"/>
          <w:sz w:val="24"/>
          <w:szCs w:val="24"/>
        </w:rPr>
        <w:t>prawidłowo wypełnionego 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14:paraId="127263D5"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0"/>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14:paraId="496C926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lastRenderedPageBreak/>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informując każdorazowo Beneficjenta o zaistniałej sytuacji.</w:t>
      </w:r>
    </w:p>
    <w:p w14:paraId="65398A2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14:paraId="6B76DDDA"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14:paraId="04792F32" w14:textId="77777777"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14:paraId="381450A1" w14:textId="77777777"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14:paraId="7E66048E"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lastRenderedPageBreak/>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2"/>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3"/>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14:paraId="3B3835CC" w14:textId="77777777"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14:paraId="76749C03" w14:textId="77777777"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14:paraId="7292152D" w14:textId="77777777"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14:paraId="69434360" w14:textId="77777777" w:rsidR="005C70C5" w:rsidRPr="00C77245"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14:paraId="4D100490" w14:textId="77777777"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14:paraId="7A8BDF00"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14:paraId="62F70945" w14:textId="77777777"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w:t>
      </w:r>
      <w:proofErr w:type="spellStart"/>
      <w:r w:rsidR="00E9022A" w:rsidRPr="00C77245">
        <w:rPr>
          <w:rFonts w:asciiTheme="minorHAnsi" w:hAnsiTheme="minorHAnsi" w:cstheme="minorHAnsi"/>
          <w:sz w:val="24"/>
          <w:lang w:val="pl-PL"/>
        </w:rPr>
        <w:t>minimis</w:t>
      </w:r>
      <w:proofErr w:type="spellEnd"/>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Fonts w:asciiTheme="minorHAnsi" w:hAnsiTheme="minorHAnsi" w:cstheme="minorHAnsi"/>
          <w:sz w:val="24"/>
          <w:vertAlign w:val="superscript"/>
        </w:rPr>
        <w:footnoteReference w:id="14"/>
      </w:r>
    </w:p>
    <w:p w14:paraId="3A2B891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5"/>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2C174792"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14:paraId="142164D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6"/>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14:paraId="60263371"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14:paraId="34905DC1"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oraz zwroty środków”, w terminie 45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14:paraId="21697794"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otrzymanej zaliczki na wydatki kwalifikowalne;</w:t>
      </w:r>
    </w:p>
    <w:p w14:paraId="067AE092" w14:textId="77777777"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14:paraId="3305E71B"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14:paraId="66C20DE2"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w:t>
      </w:r>
    </w:p>
    <w:p w14:paraId="3D9B736A" w14:textId="77777777"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14:paraId="0FA77AF5" w14:textId="77777777"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14:paraId="2724CD7D" w14:textId="77777777"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Style w:val="Odwoanieprzypisudolnego"/>
          <w:rFonts w:asciiTheme="minorHAnsi" w:hAnsiTheme="minorHAnsi" w:cstheme="minorHAnsi"/>
          <w:sz w:val="24"/>
          <w:lang w:val="pl-PL"/>
        </w:rPr>
        <w:footnoteReference w:id="19"/>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00083DA2"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 xml:space="preserve">dofinansowania, a pozostałe </w:t>
      </w:r>
      <w:proofErr w:type="spellStart"/>
      <w:r w:rsidR="007A3814">
        <w:rPr>
          <w:rFonts w:asciiTheme="minorHAnsi" w:hAnsiTheme="minorHAnsi" w:cstheme="minorHAnsi"/>
          <w:sz w:val="24"/>
          <w:szCs w:val="24"/>
        </w:rPr>
        <w:t>minmum</w:t>
      </w:r>
      <w:proofErr w:type="spellEnd"/>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14:paraId="57312008"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0"/>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14:paraId="12A6A4E2"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1"/>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14:paraId="1E102847"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E9022A" w:rsidRPr="00C77245">
        <w:rPr>
          <w:rFonts w:asciiTheme="minorHAnsi" w:hAnsiTheme="minorHAnsi" w:cstheme="minorHAnsi"/>
          <w:sz w:val="24"/>
          <w:szCs w:val="24"/>
        </w:rPr>
        <w:t xml:space="preserve"> 45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14:paraId="6CE5EBC8" w14:textId="77777777"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14:paraId="6990DED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14:paraId="75C2B1A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14:paraId="4927418B" w14:textId="77777777"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14:paraId="020A498A"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14:paraId="5FB3F704"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 xml:space="preserve">konta / kont płatnika / płatników). W przypadku umniejszenia refundacji o niewykorzystaną kwotę </w:t>
      </w:r>
      <w:r w:rsidRPr="00C77245">
        <w:rPr>
          <w:rFonts w:asciiTheme="minorHAnsi" w:hAnsiTheme="minorHAnsi" w:cstheme="minorHAnsi"/>
          <w:sz w:val="24"/>
          <w:szCs w:val="24"/>
        </w:rPr>
        <w:lastRenderedPageBreak/>
        <w:t>zaliczki, środki będące na rachunku bankowym do obsługi zaliczki mogą zostać przekazane na dowolny 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14:paraId="16184407"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2"/>
      </w:r>
      <w:r w:rsidR="008B45A6" w:rsidRPr="00C77245">
        <w:rPr>
          <w:rFonts w:asciiTheme="minorHAnsi" w:eastAsia="Tahoma" w:hAnsiTheme="minorHAnsi" w:cstheme="minorHAnsi"/>
          <w:sz w:val="24"/>
          <w:szCs w:val="24"/>
        </w:rPr>
        <w:t>.</w:t>
      </w:r>
    </w:p>
    <w:p w14:paraId="7929B159" w14:textId="77777777"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14:paraId="4F85924D" w14:textId="77777777"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14:paraId="524A6E43"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14:paraId="0C74D576"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14:paraId="792DD087"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 xml:space="preserve">celu odzyskanie należnych środków, korzystając w pierwszej kolejności z zabezpieczenia jej </w:t>
      </w:r>
      <w:r w:rsidRPr="00C77245">
        <w:rPr>
          <w:rFonts w:asciiTheme="minorHAnsi" w:hAnsiTheme="minorHAnsi" w:cstheme="minorHAnsi"/>
        </w:rPr>
        <w:lastRenderedPageBreak/>
        <w:t>prawidłowego wykorzystania i rozliczenia. W przypadku gdy zabezpieczenie to nie było 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14:paraId="5AB3AFD2"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14:paraId="012B774F"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14:paraId="7B8CB5F6"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14:paraId="602D9B46" w14:textId="77777777"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14:paraId="50AAAA04" w14:textId="77777777"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3"/>
      </w:r>
    </w:p>
    <w:p w14:paraId="3E493046" w14:textId="77777777"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14:paraId="5315E07B"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4"/>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14:paraId="0951A036"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14:paraId="1B7BDCB6"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14:paraId="79CEE238"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14:paraId="10C96FB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rPr>
        <w:t xml:space="preserve"> na kwotę co najmniej 110% jej wysokości w jednej z następujących form:</w:t>
      </w:r>
    </w:p>
    <w:p w14:paraId="1ACF6C37"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14:paraId="22773E51"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14:paraId="539E7614" w14:textId="77777777" w:rsidR="005C70C5" w:rsidRPr="00C77245" w:rsidRDefault="005C70C5" w:rsidP="00930EDB">
      <w:pPr>
        <w:spacing w:line="276" w:lineRule="auto"/>
        <w:ind w:left="709"/>
        <w:rPr>
          <w:rFonts w:asciiTheme="minorHAnsi" w:hAnsiTheme="minorHAnsi" w:cstheme="minorHAnsi"/>
        </w:rPr>
      </w:pPr>
    </w:p>
    <w:p w14:paraId="0124B024"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14:paraId="6B67C83D"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14:paraId="0779CFD0"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14:paraId="6726179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14:paraId="3B6391B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14:paraId="75DAB4A2"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14:paraId="625094C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14:paraId="4869505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 xml:space="preserve">podstawie przepisów ustawy o finansach publicznych lub postępowania sądowo-administracyjnego </w:t>
      </w:r>
      <w:r w:rsidRPr="00C77245">
        <w:rPr>
          <w:rFonts w:asciiTheme="minorHAnsi" w:hAnsiTheme="minorHAnsi" w:cstheme="minorHAnsi"/>
          <w:sz w:val="24"/>
          <w:szCs w:val="24"/>
        </w:rPr>
        <w:lastRenderedPageBreak/>
        <w:t>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14:paraId="67C15AF0" w14:textId="77777777"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14:paraId="7FCAA87D" w14:textId="77777777"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14:paraId="4A7290D7"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14:paraId="282B73DB"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14:paraId="260853AE"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14:paraId="287EF9C0" w14:textId="77777777"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14:paraId="2A4015CA" w14:textId="77777777"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14:paraId="7790B474" w14:textId="77777777"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14:paraId="0567D0B0" w14:textId="77777777"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14:paraId="7ABD9DDE"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lastRenderedPageBreak/>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14:paraId="575E34C0"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14:paraId="49A81CEE" w14:textId="77777777"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14:paraId="0730922C"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14:paraId="6D644ECA" w14:textId="77777777"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14:paraId="3C2F8D0D" w14:textId="77777777"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8"/>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14:paraId="0742F45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14:paraId="2EA414BB"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14:paraId="67BC181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14:paraId="0AC74A65" w14:textId="77777777"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14:paraId="1A7DBED7" w14:textId="77777777"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14:paraId="650EEFC8"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14:paraId="077C4E7D" w14:textId="77777777"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14:paraId="7AC64B7C" w14:textId="77777777"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29"/>
      </w:r>
    </w:p>
    <w:p w14:paraId="244AC23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14:paraId="33EAB3C4"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14:paraId="4DFF376D" w14:textId="77777777"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14:paraId="52FE268A" w14:textId="77777777"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14:paraId="7B196315" w14:textId="77777777"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14:paraId="17FB0C80" w14:textId="77777777"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14:paraId="151B4552" w14:textId="77777777"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14:paraId="523F24D1" w14:textId="77777777"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14:paraId="5B74517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 xml:space="preserve">dokumencie „Zobowiązanie stosowania mechanizmu monitorowania i wycofania”. Zwrot następuje </w:t>
      </w:r>
      <w:r w:rsidRPr="00C77245">
        <w:rPr>
          <w:rFonts w:asciiTheme="minorHAnsi" w:hAnsiTheme="minorHAnsi" w:cstheme="minorHAnsi"/>
          <w:sz w:val="24"/>
          <w:szCs w:val="24"/>
        </w:rPr>
        <w:lastRenderedPageBreak/>
        <w:t>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14:paraId="0753EFF7"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14:paraId="3A298A48" w14:textId="77777777"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14:paraId="66AAC4CB"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siedzibie Beneficjenta, w siedzibie Partnerów oraz</w:t>
      </w:r>
      <w:r w:rsidR="00C85126" w:rsidRPr="00C77245">
        <w:rPr>
          <w:rFonts w:asciiTheme="minorHAnsi" w:eastAsia="Arial" w:hAnsiTheme="minorHAnsi" w:cstheme="minorHAnsi"/>
        </w:rPr>
        <w:t xml:space="preserve"> podmiotów, o których mowa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14:paraId="55F1A6D6"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14:paraId="329A4E56" w14:textId="77777777"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14:paraId="64BC16FA"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14:paraId="1ECA5794"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14:paraId="538E8BAD"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14:paraId="1E914D8E" w14:textId="77777777"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14:paraId="47591508" w14:textId="77777777" w:rsidR="00A33233" w:rsidRPr="00C77245" w:rsidRDefault="00A33233" w:rsidP="00930EDB">
      <w:pPr>
        <w:spacing w:before="120" w:line="276" w:lineRule="auto"/>
        <w:ind w:left="714" w:hanging="357"/>
        <w:rPr>
          <w:rFonts w:asciiTheme="minorHAnsi" w:hAnsiTheme="minorHAnsi" w:cstheme="minorHAnsi"/>
          <w:lang w:eastAsia="en-US"/>
        </w:rPr>
      </w:pPr>
    </w:p>
    <w:p w14:paraId="3F88A295" w14:textId="77777777"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w:t>
      </w:r>
      <w:r w:rsidRPr="00C77245">
        <w:rPr>
          <w:rFonts w:asciiTheme="minorHAnsi" w:eastAsia="Arial" w:hAnsiTheme="minorHAnsi" w:cstheme="minorHAnsi"/>
        </w:rPr>
        <w:lastRenderedPageBreak/>
        <w:t>FEW 2021+ księgi rachunkowe oraz inne rejestry lub ewidencje i dokumenty potwierdzające prawidłową realizację Projektu</w:t>
      </w:r>
      <w:r w:rsidRPr="00C77245">
        <w:rPr>
          <w:rFonts w:asciiTheme="minorHAnsi" w:eastAsia="Arial" w:hAnsiTheme="minorHAnsi" w:cstheme="minorHAnsi"/>
          <w:vertAlign w:val="superscript"/>
        </w:rPr>
        <w:footnoteReference w:id="30"/>
      </w:r>
      <w:r w:rsidRPr="00C77245">
        <w:rPr>
          <w:rFonts w:asciiTheme="minorHAnsi" w:eastAsia="Arial" w:hAnsiTheme="minorHAnsi" w:cstheme="minorHAnsi"/>
        </w:rPr>
        <w:t>, w tym również w zakresie:</w:t>
      </w:r>
    </w:p>
    <w:p w14:paraId="77D1FD53" w14:textId="77777777"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14:paraId="4DF05921"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14:paraId="18982A1F"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14:paraId="2094A6A7"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14:paraId="01CA21C6" w14:textId="77777777"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14:paraId="427E58E2"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14:paraId="489509B2" w14:textId="77777777"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14:paraId="18A1C6EF"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14:paraId="11598D6D"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przez okres 10 lat od dnia podpisan</w:t>
      </w:r>
      <w:r w:rsidR="004211BE" w:rsidRPr="00C77245">
        <w:rPr>
          <w:rFonts w:asciiTheme="minorHAnsi" w:hAnsiTheme="minorHAnsi" w:cstheme="minorHAnsi"/>
          <w:sz w:val="24"/>
          <w:szCs w:val="24"/>
        </w:rPr>
        <w:t>ia Umowy.</w:t>
      </w:r>
    </w:p>
    <w:p w14:paraId="339356D4"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14:paraId="3676E0C0"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 xml:space="preserve">ust. 1 i 2 niniejszego paragrafu, Beneficjent </w:t>
      </w:r>
      <w:r w:rsidRPr="00C77245">
        <w:rPr>
          <w:rFonts w:asciiTheme="minorHAnsi" w:eastAsia="Calibri" w:hAnsiTheme="minorHAnsi" w:cstheme="minorHAnsi"/>
          <w:sz w:val="24"/>
          <w:szCs w:val="24"/>
        </w:rPr>
        <w:lastRenderedPageBreak/>
        <w:t>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14:paraId="09990882" w14:textId="77777777"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14:paraId="4EE82623" w14:textId="77777777"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14:paraId="3B0BEE6C" w14:textId="77777777"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14:paraId="53C679AD" w14:textId="430BF4A7" w:rsidR="0010194D" w:rsidRPr="00C77245"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2D753E">
        <w:rPr>
          <w:rFonts w:asciiTheme="minorHAnsi" w:hAnsiTheme="minorHAnsi" w:cstheme="minorHAnsi"/>
          <w:sz w:val="24"/>
          <w:szCs w:val="24"/>
        </w:rPr>
        <w:t>Od momentu uzyskania dofinansowania, tj. podpisania umowy o dofinansowanie Projektu</w:t>
      </w:r>
      <w:r>
        <w:rPr>
          <w:rFonts w:asciiTheme="minorHAnsi" w:hAnsiTheme="minorHAnsi" w:cstheme="minorHAnsi"/>
          <w:sz w:val="24"/>
          <w:szCs w:val="24"/>
        </w:rPr>
        <w:t xml:space="preserve"> </w:t>
      </w:r>
      <w:r w:rsidR="0010194D"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14:paraId="0036D6E4" w14:textId="7BC10FBB"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pospolitej Polskiej (</w:t>
      </w:r>
      <w:r w:rsidR="00614569" w:rsidRPr="002D753E">
        <w:rPr>
          <w:rFonts w:asciiTheme="minorHAnsi" w:hAnsiTheme="minorHAnsi" w:cstheme="minorHAnsi"/>
        </w:rPr>
        <w:t xml:space="preserve">w przypadku wersji </w:t>
      </w:r>
      <w:proofErr w:type="spellStart"/>
      <w:r w:rsidR="00614569" w:rsidRPr="002D753E">
        <w:rPr>
          <w:rFonts w:asciiTheme="minorHAnsi" w:hAnsiTheme="minorHAnsi" w:cstheme="minorHAnsi"/>
        </w:rPr>
        <w:t>pełnokolorowej</w:t>
      </w:r>
      <w:proofErr w:type="spellEnd"/>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14:paraId="52DE91AA"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14:paraId="3F870060"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14:paraId="39262E07"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14:paraId="08C0A381"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14:paraId="614D40FC" w14:textId="665E3BF4"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 w odniesieniu do:</w:t>
      </w:r>
    </w:p>
    <w:p w14:paraId="6BC2FB6E"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14:paraId="32349CC7"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1"/>
      </w:r>
      <w:r w:rsidR="00323F0A">
        <w:rPr>
          <w:rFonts w:asciiTheme="minorHAnsi" w:hAnsiTheme="minorHAnsi" w:cstheme="minorHAnsi"/>
        </w:rPr>
        <w:t>.</w:t>
      </w:r>
      <w:r w:rsidRPr="00C77245">
        <w:rPr>
          <w:rFonts w:asciiTheme="minorHAnsi" w:hAnsiTheme="minorHAnsi" w:cstheme="minorHAnsi"/>
        </w:rPr>
        <w:t xml:space="preserve"> </w:t>
      </w:r>
    </w:p>
    <w:p w14:paraId="276F54D6" w14:textId="77777777"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lastRenderedPageBreak/>
        <w:t>Tablica musi być umieszczona niezwłocznie po rozpoczęciu fizycznej realizacji Projektu</w:t>
      </w:r>
      <w:r w:rsidR="0091638D">
        <w:rPr>
          <w:rFonts w:asciiTheme="minorHAnsi" w:hAnsiTheme="minorHAnsi" w:cstheme="minorHAnsi"/>
        </w:rPr>
        <w:t xml:space="preserve"> </w:t>
      </w:r>
      <w:r w:rsidR="0091638D" w:rsidRPr="002D753E">
        <w:rPr>
          <w:rFonts w:asciiTheme="minorHAnsi" w:hAnsiTheme="minorHAnsi" w:cstheme="minorHAnsi"/>
        </w:rPr>
        <w:t>obejmującego inwestycje rzeczowe</w:t>
      </w:r>
      <w:r w:rsidRPr="00C77245">
        <w:rPr>
          <w:rFonts w:asciiTheme="minorHAnsi" w:hAnsiTheme="minorHAnsi" w:cstheme="minorHAnsi"/>
        </w:rPr>
        <w:t xml:space="preserve"> lub zainstalowaniu zakupionego sprzętu aż do końca okresu trwałości Projektu</w:t>
      </w:r>
      <w:r w:rsidR="00C33E7A">
        <w:rPr>
          <w:rStyle w:val="Odwoanieprzypisudolnego"/>
          <w:rFonts w:asciiTheme="minorHAnsi" w:hAnsiTheme="minorHAnsi" w:cstheme="minorHAnsi"/>
        </w:rPr>
        <w:footnoteReference w:id="32"/>
      </w:r>
      <w:r w:rsidRPr="00C77245">
        <w:rPr>
          <w:rFonts w:asciiTheme="minorHAnsi" w:hAnsiTheme="minorHAnsi" w:cstheme="minorHAnsi"/>
        </w:rPr>
        <w:t xml:space="preserve">. </w:t>
      </w:r>
    </w:p>
    <w:p w14:paraId="7795A660"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lakatu o minimalnym formacie A3</w:t>
      </w:r>
      <w:r w:rsidRPr="00C77245">
        <w:rPr>
          <w:rFonts w:asciiTheme="minorHAnsi" w:hAnsiTheme="minorHAnsi" w:cstheme="minorHAnsi"/>
        </w:rPr>
        <w:t xml:space="preserve"> lub podobnej wielkości elektronicznego wyświetlacza, podkreślającego fakt otrzymania dofinansowania, </w:t>
      </w:r>
    </w:p>
    <w:p w14:paraId="431CBB6B" w14:textId="6E409A28"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sidR="00B50615">
        <w:rPr>
          <w:rFonts w:asciiTheme="minorHAnsi" w:hAnsiTheme="minorHAnsi" w:cstheme="minorHAnsi"/>
          <w:color w:val="000000"/>
        </w:rPr>
        <w:t xml:space="preserve">, </w:t>
      </w:r>
      <w:r w:rsidR="00B50615" w:rsidRPr="002D753E">
        <w:rPr>
          <w:rFonts w:asciiTheme="minorHAnsi" w:hAnsiTheme="minorHAnsi" w:cstheme="minorHAnsi"/>
          <w:color w:val="000000"/>
        </w:rPr>
        <w:t>jeśli ją posiada</w:t>
      </w:r>
      <w:r w:rsidR="00764686">
        <w:rPr>
          <w:rFonts w:asciiTheme="minorHAnsi" w:hAnsiTheme="minorHAnsi" w:cstheme="minorHAnsi"/>
          <w:color w:val="000000"/>
        </w:rPr>
        <w:t xml:space="preserve"> oraz na</w:t>
      </w:r>
      <w:r w:rsidR="00B50615" w:rsidRPr="002D753E">
        <w:rPr>
          <w:rFonts w:asciiTheme="minorHAnsi" w:hAnsiTheme="minorHAnsi" w:cstheme="minorHAnsi"/>
          <w:color w:val="000000"/>
        </w:rPr>
        <w:t xml:space="preserve"> </w:t>
      </w:r>
      <w:r w:rsidRPr="002D753E">
        <w:rPr>
          <w:rFonts w:asciiTheme="minorHAnsi" w:hAnsiTheme="minorHAnsi" w:cstheme="minorHAnsi"/>
          <w:color w:val="000000"/>
        </w:rPr>
        <w:t>jego stronach mediów społecznośc</w:t>
      </w:r>
      <w:r w:rsidR="004572A7" w:rsidRPr="002D753E">
        <w:rPr>
          <w:rFonts w:asciiTheme="minorHAnsi" w:hAnsiTheme="minorHAnsi" w:cstheme="minorHAnsi"/>
          <w:color w:val="000000"/>
        </w:rPr>
        <w:t>iowych</w:t>
      </w:r>
      <w:r w:rsidR="007A6878" w:rsidRPr="002D753E">
        <w:rPr>
          <w:rStyle w:val="Odwoanieprzypisudolnego"/>
          <w:rFonts w:asciiTheme="minorHAnsi" w:hAnsiTheme="minorHAnsi" w:cstheme="minorHAnsi"/>
          <w:color w:val="000000"/>
        </w:rPr>
        <w:footnoteReference w:id="33"/>
      </w:r>
      <w:r w:rsidR="004572A7" w:rsidRPr="002D753E">
        <w:rPr>
          <w:rFonts w:asciiTheme="minorHAnsi" w:hAnsiTheme="minorHAnsi" w:cstheme="minorHAnsi"/>
          <w:color w:val="000000"/>
        </w:rPr>
        <w:t>.</w:t>
      </w:r>
      <w:r w:rsidR="004572A7" w:rsidRPr="00C77245">
        <w:rPr>
          <w:rFonts w:asciiTheme="minorHAnsi" w:hAnsiTheme="minorHAnsi" w:cstheme="minorHAnsi"/>
          <w:color w:val="000000"/>
        </w:rPr>
        <w:t xml:space="preserve"> Opis P</w:t>
      </w:r>
      <w:r w:rsidRPr="00C77245">
        <w:rPr>
          <w:rFonts w:asciiTheme="minorHAnsi" w:hAnsiTheme="minorHAnsi" w:cstheme="minorHAnsi"/>
          <w:color w:val="000000"/>
        </w:rPr>
        <w:t xml:space="preserve">rojektu musi zawierać: </w:t>
      </w:r>
    </w:p>
    <w:p w14:paraId="404ECC2A"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14:paraId="29FB4E5C"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14:paraId="28F9F6DD"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14:paraId="18805527"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14:paraId="0E4F7CFB"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14:paraId="1A7A6B6C"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14:paraId="6577D796"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14:paraId="41968F07" w14:textId="77777777"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14:paraId="47F9CAD9" w14:textId="77777777"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4"/>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5"/>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14:paraId="54E7AF5D" w14:textId="77777777"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14:paraId="33D4432E"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14:paraId="7122001E" w14:textId="77777777"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6"/>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14:paraId="406B78E2"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lastRenderedPageBreak/>
        <w:t xml:space="preserve">planowanych wydarzeniach informacyjno-promocyjnych związanych z Projektem, </w:t>
      </w:r>
    </w:p>
    <w:p w14:paraId="760944D9"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7"/>
      </w:r>
      <w:r w:rsidRPr="00C77245">
        <w:rPr>
          <w:rFonts w:asciiTheme="minorHAnsi" w:hAnsiTheme="minorHAnsi" w:cstheme="minorHAnsi"/>
          <w:lang w:bidi="pl-PL"/>
        </w:rPr>
        <w:t>.</w:t>
      </w:r>
    </w:p>
    <w:p w14:paraId="5CA3355D" w14:textId="77777777"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14:paraId="5348DAC5" w14:textId="79422014" w:rsidR="00FB58D4" w:rsidRPr="00DE3880" w:rsidRDefault="00417C13" w:rsidP="00DE3880">
      <w:pPr>
        <w:pStyle w:val="Umowa-ustpy"/>
        <w:spacing w:line="276" w:lineRule="auto"/>
        <w:jc w:val="left"/>
        <w:rPr>
          <w:rFonts w:asciiTheme="minorHAnsi" w:hAnsiTheme="minorHAnsi" w:cstheme="minorHAnsi"/>
          <w:sz w:val="24"/>
          <w:szCs w:val="24"/>
        </w:rPr>
      </w:pPr>
      <w:r w:rsidRPr="00DE3880">
        <w:rPr>
          <w:rFonts w:asciiTheme="minorHAnsi" w:hAnsiTheme="minorHAnsi" w:cstheme="minorHAnsi"/>
          <w:sz w:val="24"/>
          <w:szCs w:val="24"/>
        </w:rPr>
        <w:t>W przypadku niewywiązania się Beneficjenta z obowiązków określonych w u</w:t>
      </w:r>
      <w:r w:rsidR="00A1170E" w:rsidRPr="00DE3880">
        <w:rPr>
          <w:rFonts w:asciiTheme="minorHAnsi" w:hAnsiTheme="minorHAnsi" w:cstheme="minorHAnsi"/>
          <w:sz w:val="24"/>
          <w:szCs w:val="24"/>
        </w:rPr>
        <w:t>st. 2 pkt 1 lit. a-c oraz pkt 2-</w:t>
      </w:r>
      <w:r w:rsidRPr="00DE3880">
        <w:rPr>
          <w:rFonts w:asciiTheme="minorHAnsi" w:hAnsiTheme="minorHAnsi" w:cstheme="minorHAnsi"/>
          <w:sz w:val="24"/>
          <w:szCs w:val="24"/>
        </w:rPr>
        <w:t>5</w:t>
      </w:r>
      <w:r w:rsidR="00A1170E" w:rsidRPr="00DE3880">
        <w:rPr>
          <w:rFonts w:asciiTheme="minorHAnsi" w:hAnsiTheme="minorHAnsi" w:cstheme="minorHAnsi"/>
          <w:sz w:val="24"/>
          <w:szCs w:val="24"/>
        </w:rPr>
        <w:t> </w:t>
      </w:r>
      <w:r w:rsidR="00825B9B" w:rsidRPr="00DE3880">
        <w:rPr>
          <w:rFonts w:asciiTheme="minorHAnsi" w:hAnsiTheme="minorHAnsi" w:cstheme="minorHAnsi"/>
          <w:sz w:val="24"/>
          <w:szCs w:val="24"/>
          <w:lang w:bidi="pl-PL"/>
        </w:rPr>
        <w:t>n</w:t>
      </w:r>
      <w:r w:rsidR="00A1170E" w:rsidRPr="00DE3880">
        <w:rPr>
          <w:rFonts w:asciiTheme="minorHAnsi" w:hAnsiTheme="minorHAnsi" w:cstheme="minorHAnsi"/>
          <w:sz w:val="24"/>
          <w:szCs w:val="24"/>
          <w:lang w:bidi="pl-PL"/>
        </w:rPr>
        <w:t>iniejszego </w:t>
      </w:r>
      <w:r w:rsidR="00825B9B" w:rsidRPr="00DE3880">
        <w:rPr>
          <w:rFonts w:asciiTheme="minorHAnsi" w:hAnsiTheme="minorHAnsi" w:cstheme="minorHAnsi"/>
          <w:sz w:val="24"/>
          <w:szCs w:val="24"/>
          <w:lang w:bidi="pl-PL"/>
        </w:rPr>
        <w:t>paragrafu</w:t>
      </w:r>
      <w:r w:rsidRPr="00DE3880">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DE3880">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DE3880">
        <w:rPr>
          <w:rFonts w:asciiTheme="minorHAnsi" w:hAnsiTheme="minorHAnsi" w:cstheme="minorHAnsi"/>
          <w:i/>
          <w:sz w:val="24"/>
          <w:szCs w:val="24"/>
        </w:rPr>
        <w:t xml:space="preserve"> </w:t>
      </w:r>
      <w:r w:rsidRPr="00DE3880">
        <w:rPr>
          <w:rFonts w:asciiTheme="minorHAnsi" w:hAnsiTheme="minorHAnsi" w:cstheme="minorHAnsi"/>
          <w:sz w:val="24"/>
          <w:szCs w:val="24"/>
        </w:rPr>
        <w:t>w drodze jednostronne</w:t>
      </w:r>
      <w:r w:rsidR="008E0496" w:rsidRPr="00DE3880">
        <w:rPr>
          <w:rFonts w:asciiTheme="minorHAnsi" w:hAnsiTheme="minorHAnsi" w:cstheme="minorHAnsi"/>
          <w:sz w:val="24"/>
          <w:szCs w:val="24"/>
        </w:rPr>
        <w:t xml:space="preserve">go oświadczenia woli, </w:t>
      </w:r>
      <w:r w:rsidR="00FB58D4" w:rsidRPr="00DE3880">
        <w:rPr>
          <w:rFonts w:asciiTheme="minorHAnsi" w:hAnsiTheme="minorHAnsi" w:cstheme="minorHAnsi"/>
          <w:sz w:val="24"/>
          <w:szCs w:val="24"/>
        </w:rPr>
        <w:t xml:space="preserve">które jest wiążące dla Beneficjenta, dokona zmiany kwoty dofinansowania o której mowa w </w:t>
      </w:r>
      <w:r w:rsidR="00BF72B6" w:rsidRPr="00DE3880">
        <w:rPr>
          <w:rFonts w:asciiTheme="minorHAnsi" w:hAnsiTheme="minorHAnsi" w:cstheme="minorHAnsi"/>
          <w:sz w:val="24"/>
          <w:szCs w:val="24"/>
        </w:rPr>
        <w:t xml:space="preserve">§ 2 ust. 3 pkt 1, o czym poinformuje Beneficjenta w formie </w:t>
      </w:r>
      <w:r w:rsidR="008D09F3" w:rsidRPr="00DE3880">
        <w:rPr>
          <w:rFonts w:asciiTheme="minorHAnsi" w:hAnsiTheme="minorHAnsi" w:cstheme="minorHAnsi"/>
          <w:sz w:val="24"/>
          <w:szCs w:val="24"/>
        </w:rPr>
        <w:t>elektronicznej</w:t>
      </w:r>
      <w:r w:rsidR="00BF72B6" w:rsidRPr="00DE3880">
        <w:rPr>
          <w:rFonts w:asciiTheme="minorHAnsi" w:hAnsiTheme="minorHAnsi" w:cstheme="minorHAnsi"/>
          <w:sz w:val="24"/>
          <w:szCs w:val="24"/>
        </w:rPr>
        <w:t>. Jeżeli w wyniku pomniejszenia dofinansowania</w:t>
      </w:r>
      <w:r w:rsidR="00F052D0">
        <w:rPr>
          <w:rFonts w:asciiTheme="minorHAnsi" w:hAnsiTheme="minorHAnsi" w:cstheme="minorHAnsi"/>
          <w:sz w:val="24"/>
          <w:szCs w:val="24"/>
        </w:rPr>
        <w:t>, o jakim mowa</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w zdaniu poprzednim, </w:t>
      </w:r>
      <w:r w:rsidR="00BF72B6" w:rsidRPr="00DE3880">
        <w:rPr>
          <w:rFonts w:asciiTheme="minorHAnsi" w:hAnsiTheme="minorHAnsi" w:cstheme="minorHAnsi"/>
          <w:sz w:val="24"/>
          <w:szCs w:val="24"/>
        </w:rPr>
        <w:t>okaże się, że Beneficjent otrzymał środki w kwocie wyższej niż wysokość dofinansowania</w:t>
      </w:r>
      <w:r w:rsidR="00F052D0">
        <w:rPr>
          <w:rFonts w:asciiTheme="minorHAnsi" w:hAnsiTheme="minorHAnsi" w:cstheme="minorHAnsi"/>
          <w:sz w:val="24"/>
          <w:szCs w:val="24"/>
        </w:rPr>
        <w:t xml:space="preserve"> określona w </w:t>
      </w:r>
      <w:r w:rsidR="00F052D0" w:rsidRPr="00DE3880">
        <w:rPr>
          <w:rFonts w:asciiTheme="minorHAnsi" w:hAnsiTheme="minorHAnsi" w:cstheme="minorHAnsi"/>
          <w:sz w:val="24"/>
          <w:szCs w:val="24"/>
        </w:rPr>
        <w:t>§ 2 ust. 3 pkt 1</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Beneficjent zobowiązany jest do zwrotu różnicy </w:t>
      </w:r>
      <w:r w:rsidR="00BF72B6" w:rsidRPr="00DE3880">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DE3880">
        <w:rPr>
          <w:rFonts w:asciiTheme="minorHAnsi" w:hAnsiTheme="minorHAnsi" w:cstheme="minorHAnsi"/>
          <w:sz w:val="24"/>
          <w:szCs w:val="24"/>
        </w:rPr>
        <w:t xml:space="preserve">zastosowanie mają przepisy art.207 ustawy o finansach publicznych.  </w:t>
      </w:r>
    </w:p>
    <w:p w14:paraId="2CFDA51D"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zdjęcia, filmy, broszury, ulotk</w:t>
      </w:r>
      <w:r w:rsidR="00390C5E" w:rsidRPr="00C77245">
        <w:rPr>
          <w:rFonts w:asciiTheme="minorHAnsi" w:hAnsiTheme="minorHAnsi" w:cstheme="minorHAnsi"/>
          <w:sz w:val="24"/>
          <w:szCs w:val="24"/>
        </w:rPr>
        <w:t>i, prezentacje multimedialne na temat</w:t>
      </w:r>
      <w:r w:rsidRPr="00C77245">
        <w:rPr>
          <w:rFonts w:asciiTheme="minorHAnsi" w:hAnsiTheme="minorHAnsi" w:cstheme="minorHAnsi"/>
          <w:sz w:val="24"/>
          <w:szCs w:val="24"/>
        </w:rPr>
        <w:t xml:space="preserve"> Projektu), powstałych w ramach Projektu</w:t>
      </w:r>
      <w:r w:rsidR="00FF3E87"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14:paraId="2C3448C7"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udzielenia tym </w:t>
      </w:r>
      <w:r w:rsidRPr="00C77245">
        <w:rPr>
          <w:rFonts w:asciiTheme="minorHAnsi" w:hAnsiTheme="minorHAnsi" w:cstheme="minorHAnsi"/>
          <w:sz w:val="24"/>
          <w:szCs w:val="24"/>
        </w:rPr>
        <w:lastRenderedPageBreak/>
        <w:t>podmiotom nieodpłatnej i niewyłącznej licencji do korzystania z utw</w:t>
      </w:r>
      <w:r w:rsidR="008E0496">
        <w:rPr>
          <w:rFonts w:asciiTheme="minorHAnsi" w:hAnsiTheme="minorHAnsi" w:cstheme="minorHAnsi"/>
          <w:sz w:val="24"/>
          <w:szCs w:val="24"/>
        </w:rPr>
        <w:t>orów związanych z komunikacją 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14:paraId="6CD8B7F5"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14:paraId="51161EA6" w14:textId="77777777"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14:paraId="58A2AED4"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14:paraId="7419E3C3" w14:textId="77777777"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14:paraId="2043AD7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14:paraId="0DCFB41A"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14:paraId="743D06C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14:paraId="643B2A55" w14:textId="77777777"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14:paraId="4CD3F7E3" w14:textId="403821CA"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w Księdze Tożsamości Wizualnej</w:t>
      </w:r>
      <w:r w:rsidR="00B50615">
        <w:rPr>
          <w:rFonts w:asciiTheme="minorHAnsi" w:hAnsiTheme="minorHAnsi" w:cstheme="minorHAnsi"/>
          <w:sz w:val="24"/>
          <w:szCs w:val="24"/>
        </w:rPr>
        <w:t xml:space="preserve"> </w:t>
      </w:r>
      <w:r w:rsidR="00B50615"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w:t>
      </w:r>
      <w:r w:rsidR="008D09F3" w:rsidRPr="002D753E">
        <w:rPr>
          <w:rFonts w:asciiTheme="minorHAnsi" w:hAnsiTheme="minorHAnsi" w:cstheme="minorHAnsi"/>
          <w:sz w:val="24"/>
          <w:szCs w:val="24"/>
        </w:rPr>
        <w:t>pne na stronie Programu</w:t>
      </w:r>
      <w:r w:rsidR="003F1193" w:rsidRPr="002D753E">
        <w:rPr>
          <w:rFonts w:asciiTheme="minorHAnsi" w:hAnsiTheme="minorHAnsi" w:cstheme="minorHAnsi"/>
          <w:sz w:val="24"/>
          <w:szCs w:val="24"/>
        </w:rPr>
        <w:t>.</w:t>
      </w:r>
    </w:p>
    <w:p w14:paraId="7AD9A6B6" w14:textId="77777777"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8"/>
      </w:r>
      <w:r w:rsidRPr="00C77245">
        <w:rPr>
          <w:rFonts w:asciiTheme="minorHAnsi" w:hAnsiTheme="minorHAnsi" w:cstheme="minorHAnsi"/>
          <w:sz w:val="24"/>
          <w:szCs w:val="24"/>
        </w:rPr>
        <w:t>.</w:t>
      </w:r>
    </w:p>
    <w:p w14:paraId="734A8B9E" w14:textId="77777777"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lastRenderedPageBreak/>
        <w:t>§ 1</w:t>
      </w:r>
      <w:r w:rsidR="00C67D1D" w:rsidRPr="00C77245">
        <w:rPr>
          <w:rFonts w:asciiTheme="minorHAnsi" w:hAnsiTheme="minorHAnsi" w:cstheme="minorHAnsi"/>
          <w:sz w:val="24"/>
          <w:lang w:val="pl-PL"/>
        </w:rPr>
        <w:t>8</w:t>
      </w:r>
    </w:p>
    <w:p w14:paraId="2A25DA52" w14:textId="77777777"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14:paraId="093542AD" w14:textId="77777777"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14:paraId="5B4B93E1"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14:paraId="7D74FEF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14:paraId="0C656C73"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29FE25DC" w14:textId="77777777"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14:paraId="15FF3799" w14:textId="77777777"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14:paraId="7F0B4D44"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14:paraId="6FD8EAF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w:t>
      </w:r>
      <w:proofErr w:type="spellStart"/>
      <w:r w:rsidRPr="00C77245">
        <w:rPr>
          <w:rFonts w:asciiTheme="minorHAnsi" w:hAnsiTheme="minorHAnsi" w:cstheme="minorHAnsi"/>
          <w:sz w:val="24"/>
          <w:szCs w:val="24"/>
        </w:rPr>
        <w:t>bezkosztowo</w:t>
      </w:r>
      <w:proofErr w:type="spellEnd"/>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14:paraId="4B70C8E6"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C77245">
        <w:rPr>
          <w:rFonts w:asciiTheme="minorHAnsi" w:hAnsiTheme="minorHAnsi" w:cstheme="minorHAnsi"/>
          <w:sz w:val="24"/>
          <w:szCs w:val="24"/>
        </w:rPr>
        <w:t>.</w:t>
      </w:r>
    </w:p>
    <w:p w14:paraId="40D7FA85" w14:textId="77777777"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14:paraId="38B287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14:paraId="34022289"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wymaga poinformowania Instytucji Zarządzającej </w:t>
      </w:r>
      <w:r w:rsidR="005F1B3A" w:rsidRPr="00C77245">
        <w:rPr>
          <w:rFonts w:asciiTheme="minorHAnsi" w:hAnsiTheme="minorHAnsi" w:cstheme="minorHAnsi"/>
          <w:sz w:val="24"/>
          <w:szCs w:val="24"/>
        </w:rPr>
        <w:t>FEW</w:t>
      </w:r>
      <w:r w:rsidRPr="00C77245">
        <w:rPr>
          <w:rFonts w:asciiTheme="minorHAnsi" w:hAnsiTheme="minorHAnsi" w:cstheme="minorHAnsi"/>
          <w:sz w:val="24"/>
          <w:szCs w:val="24"/>
        </w:rPr>
        <w:t xml:space="preserve"> 20</w:t>
      </w:r>
      <w:r w:rsidR="005F1B3A" w:rsidRPr="00C77245">
        <w:rPr>
          <w:rFonts w:asciiTheme="minorHAnsi" w:hAnsiTheme="minorHAnsi" w:cstheme="minorHAnsi"/>
          <w:sz w:val="24"/>
          <w:szCs w:val="24"/>
        </w:rPr>
        <w:t>21</w:t>
      </w:r>
      <w:r w:rsidRPr="00C77245">
        <w:rPr>
          <w:rFonts w:asciiTheme="minorHAnsi" w:hAnsiTheme="minorHAnsi" w:cstheme="minorHAnsi"/>
          <w:sz w:val="24"/>
          <w:szCs w:val="24"/>
        </w:rPr>
        <w:t>+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14:paraId="50F3B59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14:paraId="6617EF1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14:paraId="3F3CB5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1708EF8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 xml:space="preserve">o realizacji Projektu zgodnie </w:t>
      </w:r>
      <w:r w:rsidR="00F10723">
        <w:rPr>
          <w:rFonts w:asciiTheme="minorHAnsi" w:hAnsiTheme="minorHAnsi" w:cstheme="minorHAnsi"/>
          <w:sz w:val="24"/>
          <w:szCs w:val="24"/>
        </w:rPr>
        <w:lastRenderedPageBreak/>
        <w:t>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14:paraId="4CDA4BE9" w14:textId="77777777"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6D9F0E1F"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14:paraId="09EDAB5C"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14:paraId="7DD391B4" w14:textId="77777777"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14:paraId="3889A9D1" w14:textId="77777777"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14:paraId="1444817C" w14:textId="77777777"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14:paraId="23281B42" w14:textId="77777777"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14:paraId="54AA8911"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w:t>
      </w:r>
      <w:r w:rsidR="00D10115">
        <w:rPr>
          <w:rFonts w:asciiTheme="minorHAnsi" w:hAnsiTheme="minorHAnsi" w:cstheme="minorHAnsi"/>
          <w:sz w:val="24"/>
          <w:szCs w:val="24"/>
        </w:rPr>
        <w:t>Umowę bez wypowiedzenia, jeżeli w okresie realizacji Projektu lub jego trwałości:</w:t>
      </w:r>
    </w:p>
    <w:p w14:paraId="2D59461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14:paraId="54E1BB70" w14:textId="77777777"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14:paraId="72E0998B"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14:paraId="2D6F4BE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14:paraId="21BEBD3F"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14:paraId="2D6EF0C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14:paraId="1418DD4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14:paraId="18EE1A2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14:paraId="1DB85029"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14:paraId="42E7FED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14:paraId="5928BAE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14:paraId="0A9675C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14:paraId="4931089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14:paraId="3BE73BED"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14:paraId="30F2CA64" w14:textId="77777777"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14:paraId="777A950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14:paraId="34B4157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14:paraId="7BA8740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14:paraId="0878562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14:paraId="0B8D40AE" w14:textId="77777777"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C77245" w:rsidRDefault="008D531A" w:rsidP="00930EDB">
      <w:pPr>
        <w:suppressAutoHyphens/>
        <w:autoSpaceDE w:val="0"/>
        <w:spacing w:line="276" w:lineRule="auto"/>
        <w:ind w:left="720"/>
        <w:rPr>
          <w:rFonts w:asciiTheme="minorHAnsi" w:hAnsiTheme="minorHAnsi" w:cstheme="minorHAnsi"/>
        </w:rPr>
      </w:pPr>
    </w:p>
    <w:p w14:paraId="5255904B" w14:textId="77777777"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14:paraId="378D612B" w14:textId="77777777" w:rsidR="008D531A" w:rsidRPr="00C77245" w:rsidRDefault="008D531A" w:rsidP="00930EDB">
      <w:pPr>
        <w:suppressAutoHyphens/>
        <w:autoSpaceDE w:val="0"/>
        <w:spacing w:line="276" w:lineRule="auto"/>
        <w:rPr>
          <w:rFonts w:asciiTheme="minorHAnsi" w:hAnsiTheme="minorHAnsi" w:cstheme="minorHAnsi"/>
        </w:rPr>
      </w:pPr>
    </w:p>
    <w:p w14:paraId="45D572E1" w14:textId="77777777"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14:paraId="28A50DC9"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14:paraId="5F0EAF0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14:paraId="28F3FEFA" w14:textId="77777777"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rozwiązania Umowy Beneficjentowi nie przysługuje odszkodowanie.</w:t>
      </w:r>
    </w:p>
    <w:p w14:paraId="338974CB"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14:paraId="3B525D86"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14:paraId="61DAA5FC"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1C1E9941"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14:paraId="5CEA0AE2" w14:textId="77777777"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14:paraId="19B069C1" w14:textId="77777777"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14:paraId="1FD5C8F0" w14:textId="77777777"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14:paraId="678A5F06" w14:textId="77777777"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14:paraId="426C6017"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14:paraId="52AF364F"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14:paraId="26C35A61" w14:textId="77777777"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14:paraId="2F6F015F" w14:textId="77777777"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14:paraId="509473F3" w14:textId="77777777"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2</w:t>
      </w:r>
      <w:r w:rsidR="00C67D1D" w:rsidRPr="00C77245">
        <w:rPr>
          <w:rFonts w:asciiTheme="minorHAnsi" w:hAnsiTheme="minorHAnsi" w:cstheme="minorHAnsi"/>
          <w:sz w:val="24"/>
          <w:lang w:val="pl-PL"/>
        </w:rPr>
        <w:t>4</w:t>
      </w:r>
    </w:p>
    <w:p w14:paraId="61366C20" w14:textId="77777777"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14:paraId="7FDEEE93" w14:textId="77777777"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14:paraId="26736D46"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14:paraId="3533D140"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14:paraId="1FEF4E48" w14:textId="77777777"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14:paraId="3A9AE551" w14:textId="77777777"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14:paraId="635C2100" w14:textId="77777777"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39"/>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14:paraId="0169DD9F"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14:paraId="5567CF0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14:paraId="0A7E87E8" w14:textId="77777777"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14:paraId="333082FC"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14:paraId="671DBDC2"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14:paraId="7B05AEDD" w14:textId="09CDC92E" w:rsidR="00014A93" w:rsidRPr="00C77245" w:rsidRDefault="00014A93" w:rsidP="00F14910">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 xml:space="preserve">z dnia 20 lipca 2018 r. Prawo </w:t>
      </w:r>
      <w:r w:rsidR="0032281C">
        <w:rPr>
          <w:rFonts w:asciiTheme="minorHAnsi" w:hAnsiTheme="minorHAnsi" w:cstheme="minorHAnsi"/>
        </w:rPr>
        <w:lastRenderedPageBreak/>
        <w:t>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F14910" w:rsidRPr="00F14910">
        <w:rPr>
          <w:rFonts w:asciiTheme="minorHAnsi" w:hAnsiTheme="minorHAnsi" w:cstheme="minorHAnsi"/>
        </w:rPr>
        <w:t xml:space="preserve">Rozporządzenia Ministra Funduszy i Polityki Regionalnej z dnia 17 kwietnia 2024 r. w sprawie udzielania pomocy de </w:t>
      </w:r>
      <w:proofErr w:type="spellStart"/>
      <w:r w:rsidR="00F14910" w:rsidRPr="00F14910">
        <w:rPr>
          <w:rFonts w:asciiTheme="minorHAnsi" w:hAnsiTheme="minorHAnsi" w:cstheme="minorHAnsi"/>
        </w:rPr>
        <w:t>minimis</w:t>
      </w:r>
      <w:proofErr w:type="spellEnd"/>
      <w:r w:rsidR="00F14910" w:rsidRPr="00F14910">
        <w:rPr>
          <w:rFonts w:asciiTheme="minorHAnsi" w:hAnsiTheme="minorHAnsi" w:cstheme="minorHAnsi"/>
        </w:rPr>
        <w:t xml:space="preserve">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14:paraId="24124A00" w14:textId="77777777"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14:paraId="5C5D2332"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14:paraId="7C1C17B1" w14:textId="77777777"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14:paraId="5CC5DC08" w14:textId="77777777"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14:paraId="2D970D21" w14:textId="77777777"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14:paraId="16DF65E2"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14:paraId="1354601A"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14:paraId="26F7867C"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14:paraId="00EF100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14:paraId="6E45986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14:paraId="7EF3ACE8"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14:paraId="653D4CC5" w14:textId="77777777" w:rsidR="00D6323F" w:rsidRDefault="00D6323F"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00746559">
        <w:rPr>
          <w:rFonts w:asciiTheme="minorHAnsi" w:hAnsiTheme="minorHAnsi" w:cstheme="minorHAnsi"/>
          <w:b/>
        </w:rPr>
        <w:t xml:space="preserve"> 7</w:t>
      </w:r>
      <w:r w:rsidRPr="00C77245">
        <w:rPr>
          <w:rFonts w:asciiTheme="minorHAnsi" w:hAnsiTheme="minorHAnsi" w:cstheme="minorHAnsi"/>
          <w:b/>
        </w:rPr>
        <w:t xml:space="preserve"> </w:t>
      </w:r>
      <w:r w:rsidR="00E7082F">
        <w:rPr>
          <w:rFonts w:asciiTheme="minorHAnsi" w:hAnsiTheme="minorHAnsi" w:cstheme="minorHAnsi"/>
        </w:rPr>
        <w:t xml:space="preserve">– </w:t>
      </w:r>
      <w:r w:rsidR="00E7082F" w:rsidRPr="004925D2">
        <w:rPr>
          <w:rFonts w:asciiTheme="minorHAnsi" w:hAnsiTheme="minorHAnsi" w:cstheme="minorHAnsi"/>
        </w:rPr>
        <w:t>Zobowiązanie stosowania mechanizmu monitorowania i wycofania</w:t>
      </w:r>
      <w:r w:rsidR="00E7082F">
        <w:rPr>
          <w:rFonts w:asciiTheme="minorHAnsi" w:hAnsiTheme="minorHAnsi" w:cstheme="minorHAnsi"/>
        </w:rPr>
        <w:t>.</w:t>
      </w:r>
    </w:p>
    <w:p w14:paraId="7BB71195" w14:textId="77777777" w:rsidR="00E7082F" w:rsidRPr="00C77245" w:rsidRDefault="00E7082F" w:rsidP="00930EDB">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w:t>
      </w:r>
    </w:p>
    <w:p w14:paraId="392A702C" w14:textId="77777777"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14:paraId="2C1E2951" w14:textId="77777777" w:rsidR="00885CAD" w:rsidRPr="00C77245" w:rsidRDefault="00885CAD" w:rsidP="00930EDB">
      <w:pPr>
        <w:autoSpaceDE w:val="0"/>
        <w:autoSpaceDN w:val="0"/>
        <w:adjustRightInd w:val="0"/>
        <w:spacing w:before="240" w:line="276" w:lineRule="auto"/>
        <w:rPr>
          <w:rFonts w:asciiTheme="minorHAnsi" w:hAnsiTheme="minorHAnsi" w:cstheme="minorHAnsi"/>
          <w:b/>
        </w:rPr>
      </w:pPr>
    </w:p>
    <w:p w14:paraId="1C23E065" w14:textId="77777777" w:rsidR="0009610C" w:rsidRPr="00C77245" w:rsidRDefault="0009610C" w:rsidP="00930EDB">
      <w:pPr>
        <w:autoSpaceDE w:val="0"/>
        <w:autoSpaceDN w:val="0"/>
        <w:adjustRightInd w:val="0"/>
        <w:spacing w:line="276" w:lineRule="auto"/>
        <w:rPr>
          <w:rFonts w:asciiTheme="minorHAnsi" w:hAnsiTheme="minorHAnsi" w:cstheme="minorHAnsi"/>
          <w:color w:val="000000"/>
        </w:rPr>
      </w:pPr>
    </w:p>
    <w:p w14:paraId="27643F9C" w14:textId="1383F150" w:rsidR="00885CAD" w:rsidRDefault="00885CAD" w:rsidP="00930EDB">
      <w:pPr>
        <w:autoSpaceDE w:val="0"/>
        <w:autoSpaceDN w:val="0"/>
        <w:adjustRightInd w:val="0"/>
        <w:spacing w:before="240" w:line="276" w:lineRule="auto"/>
        <w:rPr>
          <w:rFonts w:asciiTheme="minorHAnsi" w:hAnsiTheme="minorHAnsi" w:cstheme="minorHAnsi"/>
          <w:b/>
        </w:rPr>
      </w:pPr>
    </w:p>
    <w:p w14:paraId="47CD555E" w14:textId="2191B232" w:rsidR="0018003F" w:rsidRDefault="0018003F" w:rsidP="00930EDB">
      <w:pPr>
        <w:autoSpaceDE w:val="0"/>
        <w:autoSpaceDN w:val="0"/>
        <w:adjustRightInd w:val="0"/>
        <w:spacing w:before="240" w:line="276" w:lineRule="auto"/>
        <w:rPr>
          <w:rFonts w:asciiTheme="minorHAnsi" w:hAnsiTheme="minorHAnsi" w:cstheme="minorHAnsi"/>
          <w:b/>
        </w:rPr>
      </w:pPr>
    </w:p>
    <w:p w14:paraId="6D6DE06F" w14:textId="2114A42F" w:rsidR="0018003F" w:rsidRDefault="0018003F" w:rsidP="00930EDB">
      <w:pPr>
        <w:autoSpaceDE w:val="0"/>
        <w:autoSpaceDN w:val="0"/>
        <w:adjustRightInd w:val="0"/>
        <w:spacing w:before="240" w:line="276" w:lineRule="auto"/>
        <w:rPr>
          <w:rFonts w:asciiTheme="minorHAnsi" w:hAnsiTheme="minorHAnsi" w:cstheme="minorHAnsi"/>
          <w:b/>
        </w:rPr>
      </w:pPr>
    </w:p>
    <w:p w14:paraId="658AF2DD" w14:textId="77777777" w:rsidR="0018003F" w:rsidRPr="00807757" w:rsidRDefault="0018003F" w:rsidP="0018003F">
      <w:pPr>
        <w:autoSpaceDE w:val="0"/>
        <w:autoSpaceDN w:val="0"/>
        <w:adjustRightInd w:val="0"/>
        <w:spacing w:line="276" w:lineRule="auto"/>
        <w:rPr>
          <w:rFonts w:asciiTheme="minorHAnsi" w:hAnsiTheme="minorHAnsi" w:cstheme="minorHAnsi"/>
          <w:b/>
        </w:rPr>
      </w:pPr>
      <w:r w:rsidRPr="00807757">
        <w:rPr>
          <w:rFonts w:asciiTheme="minorHAnsi" w:hAnsiTheme="minorHAnsi" w:cstheme="minorHAnsi"/>
          <w:b/>
          <w:noProof/>
        </w:rPr>
        <w:lastRenderedPageBreak/>
        <w:drawing>
          <wp:inline distT="0" distB="0" distL="0" distR="0" wp14:anchorId="23AF095C" wp14:editId="0D06E39E">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E93E679"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2AFD6FCC"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57B6B5A8"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sidRPr="00807757">
        <w:rPr>
          <w:rFonts w:asciiTheme="minorHAnsi" w:hAnsiTheme="minorHAnsi" w:cstheme="minorHAnsi"/>
          <w:b/>
          <w:color w:val="000000"/>
        </w:rPr>
        <w:t xml:space="preserve">Nazwa Wnioskodawcy: </w:t>
      </w:r>
    </w:p>
    <w:p w14:paraId="1763D1FD" w14:textId="77777777" w:rsidR="0018003F" w:rsidRPr="00807757" w:rsidRDefault="0018003F" w:rsidP="0018003F">
      <w:pPr>
        <w:autoSpaceDE w:val="0"/>
        <w:autoSpaceDN w:val="0"/>
        <w:adjustRightInd w:val="0"/>
        <w:spacing w:line="276" w:lineRule="auto"/>
        <w:rPr>
          <w:rFonts w:asciiTheme="minorHAnsi" w:hAnsiTheme="minorHAnsi" w:cstheme="minorHAnsi"/>
          <w:b/>
          <w:bCs/>
        </w:rPr>
      </w:pPr>
      <w:r w:rsidRPr="00807757">
        <w:rPr>
          <w:rFonts w:asciiTheme="minorHAnsi" w:hAnsiTheme="minorHAnsi" w:cstheme="minorHAnsi"/>
          <w:b/>
        </w:rPr>
        <w:t xml:space="preserve">Tytuł Projektu: </w:t>
      </w:r>
    </w:p>
    <w:p w14:paraId="6B7B9639"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Pr>
          <w:rFonts w:asciiTheme="minorHAnsi" w:hAnsiTheme="minorHAnsi" w:cstheme="minorHAnsi"/>
          <w:b/>
          <w:color w:val="000000"/>
        </w:rPr>
        <w:t>Numer</w:t>
      </w:r>
      <w:r w:rsidRPr="00807757">
        <w:rPr>
          <w:rFonts w:asciiTheme="minorHAnsi" w:hAnsiTheme="minorHAnsi" w:cstheme="minorHAnsi"/>
          <w:b/>
          <w:color w:val="000000"/>
        </w:rPr>
        <w:t xml:space="preserve"> wniosku:</w:t>
      </w:r>
      <w:r w:rsidRPr="00807757">
        <w:rPr>
          <w:rFonts w:asciiTheme="minorHAnsi" w:hAnsiTheme="minorHAnsi" w:cstheme="minorHAnsi"/>
          <w:b/>
        </w:rPr>
        <w:t xml:space="preserve"> </w:t>
      </w:r>
    </w:p>
    <w:p w14:paraId="7F3EF533" w14:textId="77777777" w:rsidR="0018003F" w:rsidRPr="00807757" w:rsidRDefault="0018003F" w:rsidP="0018003F">
      <w:pPr>
        <w:spacing w:line="276" w:lineRule="auto"/>
        <w:rPr>
          <w:rFonts w:asciiTheme="minorHAnsi" w:hAnsiTheme="minorHAnsi" w:cstheme="minorHAnsi"/>
          <w:b/>
        </w:rPr>
      </w:pPr>
    </w:p>
    <w:p w14:paraId="2D51A655"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066C7A6" w14:textId="77777777" w:rsidR="0018003F" w:rsidRPr="00807757" w:rsidRDefault="0018003F" w:rsidP="0018003F">
      <w:pPr>
        <w:spacing w:line="276" w:lineRule="auto"/>
        <w:ind w:left="708" w:firstLine="708"/>
        <w:rPr>
          <w:rFonts w:asciiTheme="minorHAnsi" w:hAnsiTheme="minorHAnsi" w:cstheme="minorHAnsi"/>
          <w:b/>
          <w:highlight w:val="yellow"/>
        </w:rPr>
      </w:pPr>
    </w:p>
    <w:p w14:paraId="7205EAB1" w14:textId="77777777" w:rsidR="0018003F" w:rsidRPr="00807757" w:rsidRDefault="0018003F" w:rsidP="0018003F">
      <w:pPr>
        <w:spacing w:line="276" w:lineRule="auto"/>
        <w:ind w:left="708" w:firstLine="708"/>
        <w:rPr>
          <w:rFonts w:asciiTheme="minorHAnsi" w:hAnsiTheme="minorHAnsi" w:cstheme="minorHAnsi"/>
          <w:b/>
          <w:highlight w:val="yellow"/>
        </w:rPr>
      </w:pPr>
    </w:p>
    <w:p w14:paraId="68097BC3" w14:textId="77777777" w:rsidR="0018003F" w:rsidRPr="00807757" w:rsidRDefault="0018003F" w:rsidP="0018003F">
      <w:pPr>
        <w:spacing w:line="276" w:lineRule="auto"/>
        <w:ind w:left="708" w:firstLine="708"/>
        <w:rPr>
          <w:rFonts w:asciiTheme="minorHAnsi" w:hAnsiTheme="minorHAnsi" w:cstheme="minorHAnsi"/>
          <w:b/>
          <w:highlight w:val="yellow"/>
        </w:rPr>
      </w:pPr>
    </w:p>
    <w:p w14:paraId="4EDDE498"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197859E" w14:textId="77777777" w:rsidR="0018003F" w:rsidRPr="00807757" w:rsidRDefault="0018003F" w:rsidP="0018003F">
      <w:pPr>
        <w:spacing w:line="276" w:lineRule="auto"/>
        <w:ind w:left="708" w:firstLine="708"/>
        <w:rPr>
          <w:rFonts w:asciiTheme="minorHAnsi" w:hAnsiTheme="minorHAnsi" w:cstheme="minorHAnsi"/>
          <w:b/>
          <w:highlight w:val="yellow"/>
        </w:rPr>
      </w:pPr>
    </w:p>
    <w:p w14:paraId="1CEDD58B" w14:textId="77777777" w:rsidR="0018003F" w:rsidRPr="00807757" w:rsidRDefault="0018003F" w:rsidP="0018003F">
      <w:pPr>
        <w:spacing w:line="276" w:lineRule="auto"/>
        <w:jc w:val="center"/>
        <w:rPr>
          <w:rFonts w:asciiTheme="minorHAnsi" w:hAnsiTheme="minorHAnsi" w:cstheme="minorHAnsi"/>
          <w:b/>
          <w:color w:val="000000"/>
        </w:rPr>
      </w:pPr>
      <w:r w:rsidRPr="00807757">
        <w:rPr>
          <w:rFonts w:asciiTheme="minorHAnsi" w:hAnsiTheme="minorHAnsi" w:cstheme="minorHAnsi"/>
          <w:b/>
          <w:color w:val="000000"/>
          <w:spacing w:val="40"/>
        </w:rPr>
        <w:t xml:space="preserve">Oświadczenie o kwalifikowalności </w:t>
      </w:r>
      <w:r w:rsidRPr="00807757">
        <w:rPr>
          <w:rFonts w:asciiTheme="minorHAnsi" w:hAnsiTheme="minorHAnsi" w:cstheme="minorHAnsi"/>
          <w:b/>
          <w:color w:val="000000"/>
        </w:rPr>
        <w:t>VAT</w:t>
      </w:r>
    </w:p>
    <w:p w14:paraId="6B25F27C" w14:textId="77777777" w:rsidR="0018003F" w:rsidRPr="00807757" w:rsidRDefault="0018003F" w:rsidP="0018003F">
      <w:pPr>
        <w:pStyle w:val="Tekstpodstawowy"/>
        <w:spacing w:line="276" w:lineRule="auto"/>
        <w:ind w:firstLine="360"/>
        <w:jc w:val="left"/>
        <w:rPr>
          <w:rFonts w:asciiTheme="minorHAnsi" w:hAnsiTheme="minorHAnsi" w:cstheme="minorHAnsi"/>
          <w:sz w:val="24"/>
        </w:rPr>
      </w:pPr>
    </w:p>
    <w:p w14:paraId="29D479B5" w14:textId="77777777" w:rsidR="0018003F" w:rsidRPr="00807757" w:rsidRDefault="0018003F" w:rsidP="0018003F">
      <w:pPr>
        <w:spacing w:line="276" w:lineRule="auto"/>
        <w:ind w:firstLine="709"/>
        <w:rPr>
          <w:rFonts w:asciiTheme="minorHAnsi" w:hAnsiTheme="minorHAnsi" w:cstheme="minorHAnsi"/>
          <w:color w:val="000000"/>
        </w:rPr>
      </w:pPr>
    </w:p>
    <w:p w14:paraId="574DD59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Oświadczam, że na podstawie ………………….. (</w:t>
      </w:r>
      <w:r w:rsidRPr="00807757">
        <w:rPr>
          <w:rFonts w:asciiTheme="minorHAnsi" w:hAnsiTheme="minorHAnsi" w:cstheme="minorHAnsi"/>
          <w:i/>
        </w:rPr>
        <w:t>należy</w:t>
      </w:r>
      <w:r w:rsidRPr="00807757">
        <w:rPr>
          <w:rFonts w:asciiTheme="minorHAnsi" w:hAnsiTheme="minorHAnsi" w:cstheme="minorHAnsi"/>
        </w:rPr>
        <w:t xml:space="preserve"> </w:t>
      </w:r>
      <w:r w:rsidRPr="00807757">
        <w:rPr>
          <w:rFonts w:asciiTheme="minorHAnsi" w:hAnsiTheme="minorHAnsi" w:cstheme="minorHAnsi"/>
          <w:i/>
        </w:rPr>
        <w:t>wskazać podstawę prawną</w:t>
      </w:r>
      <w:r w:rsidRPr="00807757">
        <w:rPr>
          <w:rFonts w:asciiTheme="minorHAnsi" w:hAnsiTheme="minorHAnsi" w:cstheme="minorHAnsi"/>
        </w:rPr>
        <w:t>) nie mam prawnej możliwości odzyskania podatku, którego wysokość została określona w wydatkach kwalifikowalnych projektu w tabeli 5.1.1 wniosku o dofinansowanie n</w:t>
      </w:r>
      <w:r>
        <w:rPr>
          <w:rFonts w:asciiTheme="minorHAnsi" w:hAnsiTheme="minorHAnsi" w:cstheme="minorHAnsi"/>
        </w:rPr>
        <w:t>umer</w:t>
      </w:r>
      <w:r w:rsidRPr="00807757">
        <w:rPr>
          <w:rFonts w:asciiTheme="minorHAnsi" w:hAnsiTheme="minorHAnsi" w:cstheme="minorHAnsi"/>
        </w:rPr>
        <w:t xml:space="preserve"> ………………………………….. i nie są mi obecnie znane żadne przesłanki, które mogą spowodować, że w przyszłości będę mieć prawną możliwość odzyskania podatku VAT w przedmiotowym Projekcie, dofinansowanym w ramach FEW 2021+.</w:t>
      </w:r>
    </w:p>
    <w:p w14:paraId="6006FA15" w14:textId="77777777" w:rsidR="0018003F" w:rsidRPr="00807757" w:rsidRDefault="0018003F" w:rsidP="0018003F">
      <w:pPr>
        <w:spacing w:line="276" w:lineRule="auto"/>
        <w:rPr>
          <w:rFonts w:asciiTheme="minorHAnsi" w:hAnsiTheme="minorHAnsi" w:cstheme="minorHAnsi"/>
        </w:rPr>
      </w:pPr>
    </w:p>
    <w:p w14:paraId="06B4F2BD"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66D100D8"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 xml:space="preserve"> </w:t>
      </w:r>
    </w:p>
    <w:p w14:paraId="7B1A438B"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w:t>
      </w:r>
      <w:r>
        <w:rPr>
          <w:rFonts w:asciiTheme="minorHAnsi" w:hAnsiTheme="minorHAnsi" w:cstheme="minorHAnsi"/>
        </w:rPr>
        <w:t xml:space="preserve"> r. o finansach publicznych (to jest</w:t>
      </w:r>
      <w:r w:rsidRPr="00807757">
        <w:rPr>
          <w:rFonts w:asciiTheme="minorHAnsi" w:hAnsiTheme="minorHAnsi" w:cstheme="minorHAnsi"/>
        </w:rPr>
        <w:t xml:space="preserve"> wraz z odsetkami w wysokości określonej jak dla zaległości podatkowych liczonymi od dnia przekazania środków).</w:t>
      </w:r>
    </w:p>
    <w:p w14:paraId="399E2CF9" w14:textId="77777777" w:rsidR="0018003F" w:rsidRPr="00807757" w:rsidRDefault="0018003F" w:rsidP="0018003F">
      <w:pPr>
        <w:spacing w:line="276" w:lineRule="auto"/>
        <w:rPr>
          <w:rFonts w:asciiTheme="minorHAnsi" w:hAnsiTheme="minorHAnsi" w:cstheme="minorHAnsi"/>
        </w:rPr>
      </w:pPr>
    </w:p>
    <w:p w14:paraId="0430218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Ja, niżej podpisana/y, jestem świadoma/y odpowiedzialności karnej za złożenie fałszywych oświadczeń.</w:t>
      </w:r>
    </w:p>
    <w:p w14:paraId="45820B8F"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2902418C"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6994E1B"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2564F21"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4267F5A" w14:textId="77777777" w:rsidR="0018003F" w:rsidRPr="00807757" w:rsidRDefault="0018003F" w:rsidP="0018003F">
      <w:pPr>
        <w:spacing w:line="276" w:lineRule="auto"/>
        <w:ind w:firstLine="708"/>
        <w:rPr>
          <w:rFonts w:asciiTheme="minorHAnsi" w:hAnsiTheme="minorHAnsi" w:cstheme="minorHAnsi"/>
          <w:color w:val="000000"/>
        </w:rPr>
      </w:pPr>
      <w:r w:rsidRPr="00807757">
        <w:rPr>
          <w:rFonts w:asciiTheme="minorHAnsi" w:hAnsiTheme="minorHAnsi" w:cstheme="minorHAnsi"/>
          <w:color w:val="000000"/>
        </w:rPr>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w:t>
      </w:r>
    </w:p>
    <w:p w14:paraId="63F07BC8" w14:textId="77777777" w:rsidR="0018003F" w:rsidRPr="00807757" w:rsidRDefault="0018003F" w:rsidP="0018003F">
      <w:pPr>
        <w:spacing w:line="276" w:lineRule="auto"/>
        <w:ind w:left="708" w:firstLine="708"/>
        <w:rPr>
          <w:rFonts w:asciiTheme="minorHAnsi" w:hAnsiTheme="minorHAnsi" w:cstheme="minorHAnsi"/>
          <w:b/>
        </w:rPr>
      </w:pPr>
      <w:r w:rsidRPr="00807757">
        <w:rPr>
          <w:rFonts w:asciiTheme="minorHAnsi" w:hAnsiTheme="minorHAnsi" w:cstheme="minorHAnsi"/>
        </w:rPr>
        <w:t xml:space="preserve">  </w:t>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t>podpis/y Wnioskodawcy</w:t>
      </w:r>
    </w:p>
    <w:p w14:paraId="1BC98A90" w14:textId="77777777" w:rsidR="0018003F" w:rsidRPr="00807757" w:rsidRDefault="0018003F" w:rsidP="0018003F">
      <w:pPr>
        <w:spacing w:line="276" w:lineRule="auto"/>
        <w:ind w:firstLine="708"/>
        <w:rPr>
          <w:rFonts w:asciiTheme="minorHAnsi" w:hAnsiTheme="minorHAnsi" w:cstheme="minorHAnsi"/>
        </w:rPr>
      </w:pPr>
    </w:p>
    <w:p w14:paraId="1DD5872A" w14:textId="77777777" w:rsidR="0018003F" w:rsidRPr="00807757" w:rsidRDefault="0018003F" w:rsidP="0018003F">
      <w:pPr>
        <w:autoSpaceDE w:val="0"/>
        <w:autoSpaceDN w:val="0"/>
        <w:adjustRightInd w:val="0"/>
        <w:spacing w:line="276" w:lineRule="auto"/>
        <w:rPr>
          <w:rFonts w:asciiTheme="minorHAnsi" w:hAnsiTheme="minorHAnsi" w:cstheme="minorHAnsi"/>
          <w:color w:val="000000"/>
        </w:rPr>
      </w:pPr>
    </w:p>
    <w:p w14:paraId="4BE910FF" w14:textId="77777777" w:rsidR="00C41EDC" w:rsidRPr="00C77245" w:rsidRDefault="00885CAD" w:rsidP="00930EDB">
      <w:pPr>
        <w:spacing w:line="276" w:lineRule="auto"/>
        <w:jc w:val="center"/>
        <w:rPr>
          <w:rFonts w:asciiTheme="minorHAnsi" w:hAnsiTheme="minorHAnsi" w:cstheme="minorHAnsi"/>
          <w:b/>
          <w:bCs/>
        </w:rPr>
      </w:pPr>
      <w:bookmarkStart w:id="1" w:name="_GoBack"/>
      <w:bookmarkEnd w:id="1"/>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8017CBE" wp14:editId="7C1B708B">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73DF1DC" w14:textId="77777777" w:rsidR="00C41EDC" w:rsidRPr="00C77245" w:rsidRDefault="00C41EDC" w:rsidP="00930EDB">
      <w:pPr>
        <w:spacing w:line="276" w:lineRule="auto"/>
        <w:jc w:val="center"/>
        <w:rPr>
          <w:rFonts w:asciiTheme="minorHAnsi" w:hAnsiTheme="minorHAnsi" w:cstheme="minorHAnsi"/>
          <w:b/>
          <w:bCs/>
        </w:rPr>
      </w:pPr>
    </w:p>
    <w:p w14:paraId="2E745BFD" w14:textId="77777777"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14:paraId="40F9D54C" w14:textId="77777777" w:rsidR="00C41EDC" w:rsidRPr="00C77245" w:rsidRDefault="00C41EDC" w:rsidP="00930EDB">
      <w:pPr>
        <w:spacing w:line="276" w:lineRule="auto"/>
        <w:rPr>
          <w:rFonts w:asciiTheme="minorHAnsi" w:hAnsiTheme="minorHAnsi" w:cstheme="minorHAnsi"/>
        </w:rPr>
      </w:pPr>
    </w:p>
    <w:p w14:paraId="4B789D06" w14:textId="77777777"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14:paraId="6D2CD5E7" w14:textId="77777777"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14:paraId="536BB8D6" w14:textId="77777777" w:rsidTr="00934C79">
        <w:trPr>
          <w:trHeight w:val="834"/>
          <w:tblHeader/>
        </w:trPr>
        <w:tc>
          <w:tcPr>
            <w:tcW w:w="385" w:type="dxa"/>
          </w:tcPr>
          <w:p w14:paraId="6C17003E" w14:textId="77777777"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14:paraId="4971382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14:paraId="1783B36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14:paraId="3285D5E6"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14:paraId="44285FDD" w14:textId="77777777" w:rsidTr="00140E35">
        <w:tc>
          <w:tcPr>
            <w:tcW w:w="385" w:type="dxa"/>
          </w:tcPr>
          <w:p w14:paraId="669ED33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14:paraId="761AC1C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412FF00A"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67188247"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79761C5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432B5F7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71FB760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56ECFF01"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14:paraId="5CFFB662"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5904B274"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243EF8B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14:paraId="1ED83F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909D69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E223C8A" w14:textId="77777777" w:rsidTr="00140E35">
        <w:tc>
          <w:tcPr>
            <w:tcW w:w="385" w:type="dxa"/>
          </w:tcPr>
          <w:p w14:paraId="5BF288F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14:paraId="027E146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14:paraId="39E05EC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6FA098BD"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7F106E16"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529DC753"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09F495D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07244487"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15659B1B"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14:paraId="75FC06CA"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609D651F"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113D4C4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14:paraId="77A3F67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8340A2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3DEE141" w14:textId="77777777" w:rsidTr="00140E35">
        <w:tc>
          <w:tcPr>
            <w:tcW w:w="385" w:type="dxa"/>
          </w:tcPr>
          <w:p w14:paraId="527943C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14:paraId="112A651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w widoczny sposób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herbu Województwa Wielkopolskiego na:</w:t>
            </w:r>
          </w:p>
          <w:p w14:paraId="2273F7FF"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14:paraId="55FDBBAA"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14:paraId="02155449"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14:paraId="074F1AB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14:paraId="00C16A3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 xml:space="preserve">Nieumieszczenie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14:paraId="17141770"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14:paraId="328685F4" w14:textId="77777777" w:rsidTr="00140E35">
        <w:tc>
          <w:tcPr>
            <w:tcW w:w="385" w:type="dxa"/>
            <w:vMerge w:val="restart"/>
          </w:tcPr>
          <w:p w14:paraId="4874822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14:paraId="38B2290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C77245" w:rsidRDefault="00C41EDC" w:rsidP="00930EDB">
            <w:pPr>
              <w:spacing w:before="120" w:after="120" w:line="276" w:lineRule="auto"/>
              <w:rPr>
                <w:rFonts w:asciiTheme="minorHAnsi" w:hAnsiTheme="minorHAnsi" w:cstheme="minorHAnsi"/>
              </w:rPr>
            </w:pPr>
          </w:p>
          <w:p w14:paraId="7827077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14:paraId="0C556CB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14:paraId="443798D8"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943C9A1" w14:textId="77777777" w:rsidTr="00140E35">
        <w:trPr>
          <w:trHeight w:val="904"/>
        </w:trPr>
        <w:tc>
          <w:tcPr>
            <w:tcW w:w="385" w:type="dxa"/>
            <w:vMerge/>
          </w:tcPr>
          <w:p w14:paraId="6DCD9F61"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14:paraId="2B4460D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4840E61" w14:textId="77777777" w:rsidTr="00140E35">
        <w:trPr>
          <w:trHeight w:val="903"/>
        </w:trPr>
        <w:tc>
          <w:tcPr>
            <w:tcW w:w="385" w:type="dxa"/>
            <w:vMerge/>
          </w:tcPr>
          <w:p w14:paraId="389B282A"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EC33CA3" w14:textId="77777777" w:rsidTr="00140E35">
        <w:tc>
          <w:tcPr>
            <w:tcW w:w="385" w:type="dxa"/>
            <w:vMerge w:val="restart"/>
          </w:tcPr>
          <w:p w14:paraId="192875C8"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14:paraId="403B4B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14:paraId="1CED701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14:paraId="5BF12FCA"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C37A3C6" w14:textId="77777777" w:rsidTr="00140E35">
        <w:trPr>
          <w:trHeight w:val="1019"/>
        </w:trPr>
        <w:tc>
          <w:tcPr>
            <w:tcW w:w="385" w:type="dxa"/>
            <w:vMerge/>
          </w:tcPr>
          <w:p w14:paraId="32FA1467"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D185312" w14:textId="77777777" w:rsidTr="00140E35">
        <w:trPr>
          <w:trHeight w:val="1019"/>
        </w:trPr>
        <w:tc>
          <w:tcPr>
            <w:tcW w:w="385" w:type="dxa"/>
            <w:vMerge/>
          </w:tcPr>
          <w:p w14:paraId="4D929548"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2C8963F8" w14:textId="77777777" w:rsidTr="00140E35">
        <w:tc>
          <w:tcPr>
            <w:tcW w:w="385" w:type="dxa"/>
          </w:tcPr>
          <w:p w14:paraId="3937A7B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14:paraId="2728F61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14:paraId="69757A1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14:paraId="5AD9A4D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14:paraId="6A968A5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14:paraId="2C457C6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14:paraId="00C244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14:paraId="2DCCF457" w14:textId="77777777" w:rsidR="00C41EDC" w:rsidRPr="00C77245" w:rsidRDefault="00C41EDC" w:rsidP="00930EDB">
      <w:pPr>
        <w:spacing w:line="276" w:lineRule="auto"/>
        <w:rPr>
          <w:rFonts w:asciiTheme="minorHAnsi" w:hAnsiTheme="minorHAnsi" w:cstheme="minorHAnsi"/>
        </w:rPr>
      </w:pPr>
    </w:p>
    <w:p w14:paraId="2AC67FE1" w14:textId="77777777"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3B97770" wp14:editId="3D27CFBD">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C249F26" w14:textId="77777777"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14:paraId="43FA486D"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14:paraId="73B94C5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0"/>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33C2AC2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4E52D28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4331CE76"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364CBB2D"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14:paraId="27A8674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2"/>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C77245" w14:paraId="3C7D4D7D" w14:textId="77777777" w:rsidTr="0067776A">
        <w:trPr>
          <w:trHeight w:val="416"/>
        </w:trPr>
        <w:tc>
          <w:tcPr>
            <w:tcW w:w="5000" w:type="pct"/>
            <w:shd w:val="clear" w:color="auto" w:fill="FFFFFF"/>
          </w:tcPr>
          <w:p w14:paraId="53389372" w14:textId="77777777" w:rsidR="003C077E" w:rsidRPr="00C77245" w:rsidRDefault="003C077E" w:rsidP="00746559">
            <w:pPr>
              <w:rPr>
                <w:rFonts w:asciiTheme="minorHAnsi" w:hAnsiTheme="minorHAnsi" w:cstheme="minorHAnsi"/>
              </w:rPr>
            </w:pPr>
          </w:p>
        </w:tc>
      </w:tr>
    </w:tbl>
    <w:p w14:paraId="2E127C6B" w14:textId="77777777" w:rsidR="002B3ECC" w:rsidRDefault="00DC0A75" w:rsidP="002B3ECC">
      <w:pPr>
        <w:pStyle w:val="Nagwek1"/>
        <w:spacing w:before="120" w:after="120" w:line="276" w:lineRule="auto"/>
        <w:ind w:left="-57"/>
        <w:jc w:val="left"/>
        <w:rPr>
          <w:rFonts w:asciiTheme="minorHAnsi" w:hAnsiTheme="minorHAnsi" w:cstheme="minorHAnsi"/>
        </w:rPr>
      </w:pPr>
      <w:r>
        <w:rPr>
          <w:rFonts w:asciiTheme="minorHAnsi" w:hAnsiTheme="minorHAnsi" w:cstheme="minorHAnsi"/>
        </w:rPr>
        <w:t xml:space="preserve"> </w:t>
      </w:r>
      <w:bookmarkStart w:id="2" w:name="_Toc180218849"/>
      <w:bookmarkStart w:id="3" w:name="_Toc180921137"/>
    </w:p>
    <w:p w14:paraId="163BDDB4" w14:textId="77777777" w:rsidR="002B3ECC" w:rsidRDefault="002B3ECC">
      <w:pPr>
        <w:rPr>
          <w:rFonts w:asciiTheme="minorHAnsi" w:hAnsiTheme="minorHAnsi" w:cstheme="minorHAnsi"/>
          <w:b/>
          <w:sz w:val="20"/>
          <w:lang w:val="x-none"/>
        </w:rPr>
      </w:pPr>
      <w:r>
        <w:rPr>
          <w:rFonts w:asciiTheme="minorHAnsi" w:hAnsiTheme="minorHAnsi" w:cstheme="minorHAnsi"/>
        </w:rPr>
        <w:br w:type="page"/>
      </w:r>
    </w:p>
    <w:p w14:paraId="11B50B26" w14:textId="77777777" w:rsidR="002B3ECC" w:rsidRPr="00C77245" w:rsidRDefault="002B3ECC"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sz w:val="24"/>
          <w:lang w:val="pl-PL"/>
        </w:rPr>
        <w:lastRenderedPageBreak/>
        <w:drawing>
          <wp:inline distT="0" distB="0" distL="0" distR="0" wp14:anchorId="3B596D83" wp14:editId="70CB0AFC">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9797297" w14:textId="77777777" w:rsidR="002B3ECC" w:rsidRPr="00C77245" w:rsidRDefault="002B3ECC" w:rsidP="002B3ECC">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prowadzenia działalności gospodarczej o</w:t>
      </w:r>
      <w:r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14:paraId="732DF720" w14:textId="77777777" w:rsidR="002B3ECC" w:rsidRDefault="002B3ECC" w:rsidP="002B3ECC">
      <w:pPr>
        <w:spacing w:before="120" w:after="120" w:line="276" w:lineRule="auto"/>
        <w:rPr>
          <w:rFonts w:asciiTheme="minorHAnsi" w:hAnsiTheme="minorHAnsi" w:cstheme="minorHAnsi"/>
        </w:rPr>
      </w:pPr>
    </w:p>
    <w:p w14:paraId="456E7286" w14:textId="77777777" w:rsidR="002B3ECC"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14:paraId="392C47BC" w14:textId="77777777" w:rsidR="002B3ECC" w:rsidRPr="00C77245"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14:paraId="72C8D4F4" w14:textId="77777777" w:rsidR="002B3ECC" w:rsidRDefault="002B3ECC" w:rsidP="002B3ECC">
      <w:pPr>
        <w:spacing w:before="120" w:after="120" w:line="276" w:lineRule="auto"/>
        <w:rPr>
          <w:rFonts w:asciiTheme="minorHAnsi" w:hAnsiTheme="minorHAnsi" w:cstheme="minorHAnsi"/>
        </w:rPr>
      </w:pPr>
    </w:p>
    <w:p w14:paraId="1D9E96C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14:paraId="680BB0DA"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238C837F"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609D72F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14:paraId="1350EAD7" w14:textId="77777777" w:rsidR="002B3ECC" w:rsidRPr="00C77245" w:rsidRDefault="002B3ECC" w:rsidP="002B3ECC">
      <w:pPr>
        <w:spacing w:before="120" w:after="120" w:line="276" w:lineRule="auto"/>
        <w:rPr>
          <w:rFonts w:asciiTheme="minorHAnsi" w:hAnsiTheme="minorHAnsi" w:cstheme="minorHAnsi"/>
        </w:rPr>
      </w:pPr>
    </w:p>
    <w:p w14:paraId="224E03E9"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14:paraId="25F8D843"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568D5B47"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07F3A3F0"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14:paraId="28E4EC4E" w14:textId="77777777" w:rsidR="002B3ECC" w:rsidRPr="00C77245"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C77245"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C77245" w:rsidRDefault="002B3ECC" w:rsidP="002B3ECC">
      <w:pPr>
        <w:spacing w:line="276" w:lineRule="auto"/>
        <w:ind w:left="360"/>
        <w:rPr>
          <w:rFonts w:asciiTheme="minorHAnsi" w:hAnsiTheme="minorHAnsi" w:cstheme="minorHAnsi"/>
        </w:rPr>
      </w:pPr>
      <w:r w:rsidRPr="00C77245">
        <w:rPr>
          <w:rFonts w:asciiTheme="minorHAnsi" w:hAnsiTheme="minorHAnsi" w:cstheme="minorHAnsi"/>
        </w:rPr>
        <w:br w:type="page"/>
      </w:r>
    </w:p>
    <w:p w14:paraId="3E64F0CA"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3"/>
      </w:r>
      <w:r>
        <w:rPr>
          <w:rFonts w:asciiTheme="minorHAnsi" w:hAnsiTheme="minorHAnsi" w:cstheme="minorHAnsi"/>
        </w:rPr>
        <w:t>.</w:t>
      </w:r>
    </w:p>
    <w:p w14:paraId="417646C1" w14:textId="77777777" w:rsidR="002B3ECC" w:rsidRPr="00C77245" w:rsidRDefault="002B3ECC" w:rsidP="002B3ECC">
      <w:pPr>
        <w:spacing w:line="276" w:lineRule="auto"/>
        <w:ind w:left="360"/>
        <w:rPr>
          <w:rFonts w:asciiTheme="minorHAnsi" w:hAnsiTheme="minorHAnsi" w:cstheme="minorHAnsi"/>
        </w:rPr>
      </w:pPr>
    </w:p>
    <w:p w14:paraId="71853DFD" w14:textId="77777777" w:rsidR="002B3ECC" w:rsidRPr="00C77245" w:rsidRDefault="002B3ECC" w:rsidP="002B3ECC">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C77245" w14:paraId="36ABA059" w14:textId="77777777" w:rsidTr="002B3ECC">
        <w:trPr>
          <w:trHeight w:val="496"/>
        </w:trPr>
        <w:tc>
          <w:tcPr>
            <w:tcW w:w="638" w:type="dxa"/>
            <w:shd w:val="clear" w:color="auto" w:fill="auto"/>
          </w:tcPr>
          <w:p w14:paraId="1FA817FC"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14:paraId="0EACE8CE"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14:paraId="1A6BDA8A"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2B3ECC" w:rsidRPr="00C77245" w14:paraId="131D79A9" w14:textId="77777777" w:rsidTr="002B3ECC">
        <w:trPr>
          <w:trHeight w:val="80"/>
        </w:trPr>
        <w:tc>
          <w:tcPr>
            <w:tcW w:w="638" w:type="dxa"/>
            <w:shd w:val="clear" w:color="auto" w:fill="auto"/>
          </w:tcPr>
          <w:p w14:paraId="7133435B"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3FD11612" w14:textId="77777777" w:rsidTr="002B3ECC">
        <w:trPr>
          <w:trHeight w:val="79"/>
        </w:trPr>
        <w:tc>
          <w:tcPr>
            <w:tcW w:w="638" w:type="dxa"/>
            <w:shd w:val="clear" w:color="auto" w:fill="auto"/>
          </w:tcPr>
          <w:p w14:paraId="6CD1046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5EE24956" w14:textId="77777777" w:rsidTr="002B3ECC">
        <w:trPr>
          <w:trHeight w:val="79"/>
        </w:trPr>
        <w:tc>
          <w:tcPr>
            <w:tcW w:w="638" w:type="dxa"/>
            <w:shd w:val="clear" w:color="auto" w:fill="auto"/>
          </w:tcPr>
          <w:p w14:paraId="534890F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Pr>
          <w:rFonts w:asciiTheme="minorHAnsi" w:hAnsiTheme="minorHAnsi" w:cstheme="minorHAnsi"/>
          <w:lang w:eastAsia="x-none"/>
        </w:rPr>
        <w:t>od okresu trwałości Projektu (to z</w:t>
      </w:r>
      <w:r w:rsidRPr="00C77245">
        <w:rPr>
          <w:rFonts w:asciiTheme="minorHAnsi" w:hAnsiTheme="minorHAnsi" w:cstheme="minorHAnsi"/>
          <w:lang w:eastAsia="x-none"/>
        </w:rPr>
        <w:t>n</w:t>
      </w:r>
      <w:r>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4"/>
      </w:r>
      <w:r>
        <w:rPr>
          <w:rFonts w:asciiTheme="minorHAnsi" w:hAnsiTheme="minorHAnsi" w:cstheme="minorHAnsi"/>
          <w:lang w:eastAsia="x-none"/>
        </w:rPr>
        <w:t>.</w:t>
      </w:r>
    </w:p>
    <w:p w14:paraId="3DDE6950"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Pr>
          <w:rFonts w:asciiTheme="minorHAnsi" w:hAnsiTheme="minorHAnsi" w:cstheme="minorHAnsi"/>
          <w:lang w:eastAsia="x-none"/>
        </w:rPr>
        <w:t>………………………….</w:t>
      </w:r>
      <w:r w:rsidRPr="00C77245">
        <w:rPr>
          <w:rFonts w:asciiTheme="minorHAnsi" w:hAnsiTheme="minorHAnsi" w:cstheme="minorHAnsi"/>
          <w:lang w:eastAsia="x-none"/>
        </w:rPr>
        <w:t>……………………………………………..</w:t>
      </w:r>
    </w:p>
    <w:p w14:paraId="187AE799"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14:paraId="3E13A1A3"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Pr>
          <w:rFonts w:asciiTheme="minorHAnsi" w:hAnsiTheme="minorHAnsi" w:cstheme="minorHAnsi"/>
          <w:lang w:eastAsia="x-none"/>
        </w:rPr>
        <w:t>……………</w:t>
      </w:r>
      <w:r w:rsidRPr="00C77245">
        <w:rPr>
          <w:rFonts w:asciiTheme="minorHAnsi" w:hAnsiTheme="minorHAnsi" w:cstheme="minorHAnsi"/>
          <w:lang w:eastAsia="x-none"/>
        </w:rPr>
        <w:t>……………………………</w:t>
      </w:r>
      <w:r>
        <w:rPr>
          <w:rFonts w:asciiTheme="minorHAnsi" w:hAnsiTheme="minorHAnsi" w:cstheme="minorHAnsi"/>
          <w:lang w:eastAsia="x-none"/>
        </w:rPr>
        <w:t>…………………………………………………………………………………………………………………………………………………………………</w:t>
      </w:r>
    </w:p>
    <w:p w14:paraId="122CC7E1"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5"/>
      </w:r>
      <w:r>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C77245" w14:paraId="248CE7F3" w14:textId="77777777" w:rsidTr="002B3ECC">
        <w:trPr>
          <w:trHeight w:val="567"/>
        </w:trPr>
        <w:tc>
          <w:tcPr>
            <w:tcW w:w="608" w:type="dxa"/>
            <w:shd w:val="clear" w:color="auto" w:fill="auto"/>
          </w:tcPr>
          <w:p w14:paraId="5AFCB829" w14:textId="77777777" w:rsidR="002B3ECC" w:rsidRPr="00C77245" w:rsidRDefault="002B3ECC" w:rsidP="002B3ECC">
            <w:pPr>
              <w:pStyle w:val="Akapitzlist"/>
              <w:spacing w:line="276" w:lineRule="auto"/>
              <w:ind w:left="0"/>
              <w:rPr>
                <w:rFonts w:asciiTheme="minorHAnsi" w:hAnsiTheme="minorHAnsi" w:cstheme="minorHAnsi"/>
                <w:b/>
              </w:rPr>
            </w:pPr>
            <w:r>
              <w:rPr>
                <w:rFonts w:asciiTheme="minorHAnsi" w:hAnsiTheme="minorHAnsi" w:cstheme="minorHAnsi"/>
                <w:b/>
              </w:rPr>
              <w:lastRenderedPageBreak/>
              <w:t>L</w:t>
            </w:r>
            <w:r w:rsidRPr="00C77245">
              <w:rPr>
                <w:rFonts w:asciiTheme="minorHAnsi" w:hAnsiTheme="minorHAnsi" w:cstheme="minorHAnsi"/>
                <w:b/>
              </w:rPr>
              <w:t>p.</w:t>
            </w:r>
          </w:p>
        </w:tc>
        <w:tc>
          <w:tcPr>
            <w:tcW w:w="6237" w:type="dxa"/>
            <w:shd w:val="clear" w:color="auto" w:fill="auto"/>
          </w:tcPr>
          <w:p w14:paraId="2C31EA4B"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14:paraId="11F5FA38"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2B3ECC" w:rsidRPr="00C77245" w14:paraId="56FDA8EB" w14:textId="77777777" w:rsidTr="002B3ECC">
        <w:trPr>
          <w:trHeight w:val="47"/>
        </w:trPr>
        <w:tc>
          <w:tcPr>
            <w:tcW w:w="608" w:type="dxa"/>
            <w:shd w:val="clear" w:color="auto" w:fill="auto"/>
          </w:tcPr>
          <w:p w14:paraId="4CAB123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26E2908D" w14:textId="77777777" w:rsidTr="002B3ECC">
        <w:trPr>
          <w:trHeight w:val="47"/>
        </w:trPr>
        <w:tc>
          <w:tcPr>
            <w:tcW w:w="608" w:type="dxa"/>
            <w:shd w:val="clear" w:color="auto" w:fill="auto"/>
          </w:tcPr>
          <w:p w14:paraId="5C461BC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468CE039" w14:textId="77777777" w:rsidTr="002B3ECC">
        <w:trPr>
          <w:trHeight w:val="47"/>
        </w:trPr>
        <w:tc>
          <w:tcPr>
            <w:tcW w:w="608" w:type="dxa"/>
            <w:shd w:val="clear" w:color="auto" w:fill="auto"/>
          </w:tcPr>
          <w:p w14:paraId="5CD03854"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08E166F2" w14:textId="77777777" w:rsidTr="002B3ECC">
        <w:trPr>
          <w:trHeight w:val="47"/>
        </w:trPr>
        <w:tc>
          <w:tcPr>
            <w:tcW w:w="608" w:type="dxa"/>
            <w:shd w:val="clear" w:color="auto" w:fill="auto"/>
          </w:tcPr>
          <w:p w14:paraId="2582B483"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C77245"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C77245" w14:paraId="5F430445" w14:textId="77777777" w:rsidTr="002B3ECC">
        <w:trPr>
          <w:trHeight w:val="416"/>
        </w:trPr>
        <w:tc>
          <w:tcPr>
            <w:tcW w:w="5000" w:type="pct"/>
            <w:shd w:val="clear" w:color="auto" w:fill="FFFFFF"/>
          </w:tcPr>
          <w:p w14:paraId="3B36F359"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14:paraId="462267BC" w14:textId="77777777" w:rsidR="002B3ECC" w:rsidRPr="00C77245" w:rsidRDefault="002B3ECC" w:rsidP="002B3ECC">
            <w:pPr>
              <w:spacing w:line="276" w:lineRule="auto"/>
              <w:contextualSpacing/>
              <w:rPr>
                <w:rFonts w:asciiTheme="minorHAnsi" w:hAnsiTheme="minorHAnsi" w:cstheme="minorHAnsi"/>
              </w:rPr>
            </w:pPr>
          </w:p>
          <w:p w14:paraId="30F27F4C" w14:textId="77777777" w:rsidR="002B3ECC" w:rsidRPr="00C77245" w:rsidRDefault="002B3ECC" w:rsidP="002B3ECC">
            <w:pPr>
              <w:pStyle w:val="Default"/>
              <w:spacing w:line="276" w:lineRule="auto"/>
              <w:contextualSpacing/>
              <w:rPr>
                <w:rFonts w:asciiTheme="minorHAnsi" w:hAnsiTheme="minorHAnsi" w:cstheme="minorHAnsi"/>
              </w:rPr>
            </w:pPr>
            <w:r>
              <w:rPr>
                <w:rFonts w:asciiTheme="minorHAnsi" w:hAnsiTheme="minorHAnsi" w:cstheme="minorHAnsi"/>
              </w:rPr>
              <w:t>Do punktu 2</w:t>
            </w:r>
            <w:r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Pr="00C77245">
              <w:rPr>
                <w:rFonts w:asciiTheme="minorHAnsi" w:hAnsiTheme="minorHAnsi" w:cstheme="minorHAnsi"/>
              </w:rPr>
              <w:t>p</w:t>
            </w:r>
            <w:r>
              <w:rPr>
                <w:rFonts w:asciiTheme="minorHAnsi" w:hAnsiTheme="minorHAnsi" w:cstheme="minorHAnsi"/>
              </w:rPr>
              <w:t>rzykład</w:t>
            </w:r>
            <w:r w:rsidRPr="00C77245">
              <w:rPr>
                <w:rFonts w:asciiTheme="minorHAnsi" w:hAnsiTheme="minorHAnsi" w:cstheme="minorHAnsi"/>
              </w:rPr>
              <w:t xml:space="preserve"> powierzchnia infrastruktury, czas jej wykorzystania lub inne wskaźniki. Mechanizm ten </w:t>
            </w:r>
            <w:r w:rsidRPr="00C77245">
              <w:rPr>
                <w:rFonts w:asciiTheme="minorHAnsi" w:hAnsiTheme="minorHAnsi" w:cstheme="minorHAnsi"/>
                <w:b/>
              </w:rPr>
              <w:t>nie może</w:t>
            </w:r>
            <w:r w:rsidRPr="00C77245">
              <w:rPr>
                <w:rFonts w:asciiTheme="minorHAnsi" w:hAnsiTheme="minorHAnsi" w:cstheme="minorHAnsi"/>
              </w:rPr>
              <w:t xml:space="preserve"> być oparty na przychodach lub dochodach osiąganych z działalności gospodarczej i niegospodarczej.</w:t>
            </w:r>
          </w:p>
          <w:p w14:paraId="620A64F1" w14:textId="77777777" w:rsidR="002B3ECC" w:rsidRPr="00C77245" w:rsidRDefault="002B3ECC" w:rsidP="002B3ECC">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C77245" w:rsidRDefault="002B3ECC" w:rsidP="002B3ECC">
            <w:pPr>
              <w:pStyle w:val="Default"/>
              <w:spacing w:line="276" w:lineRule="auto"/>
              <w:contextualSpacing/>
              <w:rPr>
                <w:rFonts w:asciiTheme="minorHAnsi" w:hAnsiTheme="minorHAnsi" w:cstheme="minorHAnsi"/>
              </w:rPr>
            </w:pPr>
          </w:p>
          <w:p w14:paraId="067CFF9C"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 xml:space="preserve">Do punktu 3 </w:t>
            </w:r>
            <w:r w:rsidRPr="00C77245">
              <w:rPr>
                <w:rFonts w:asciiTheme="minorHAnsi" w:hAnsiTheme="minorHAnsi" w:cstheme="minorHAnsi"/>
              </w:rPr>
              <w:t>Należy przyjąć i opisać wybraną metodę amortyzacji, uzasadnić jej wybór.</w:t>
            </w:r>
          </w:p>
          <w:p w14:paraId="0466C204" w14:textId="77777777" w:rsidR="002B3ECC" w:rsidRPr="00C77245" w:rsidRDefault="002B3ECC" w:rsidP="002B3ECC">
            <w:pPr>
              <w:spacing w:line="276" w:lineRule="auto"/>
              <w:contextualSpacing/>
              <w:rPr>
                <w:rFonts w:asciiTheme="minorHAnsi" w:hAnsiTheme="minorHAnsi" w:cstheme="minorHAnsi"/>
              </w:rPr>
            </w:pPr>
          </w:p>
          <w:p w14:paraId="752DCBB9"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Do punktu 4</w:t>
            </w:r>
            <w:r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w:t>
            </w:r>
            <w:r w:rsidRPr="00C77245">
              <w:rPr>
                <w:rFonts w:asciiTheme="minorHAnsi" w:hAnsiTheme="minorHAnsi" w:cstheme="minorHAnsi"/>
              </w:rPr>
              <w:lastRenderedPageBreak/>
              <w:t>z przyjętą metodą czas amortyzacji tych składników infrastruk</w:t>
            </w:r>
            <w:r>
              <w:rPr>
                <w:rFonts w:asciiTheme="minorHAnsi" w:hAnsiTheme="minorHAnsi" w:cstheme="minorHAnsi"/>
              </w:rPr>
              <w:t>tury. Należy mieć na uwadze, że </w:t>
            </w:r>
            <w:r w:rsidRPr="00C77245">
              <w:rPr>
                <w:rFonts w:asciiTheme="minorHAnsi" w:hAnsiTheme="minorHAnsi" w:cstheme="minorHAnsi"/>
              </w:rPr>
              <w:t>konsekwencją powyższego jest konieczność stosowania wybranej metody w zakresie całego mechanizmu monitorowania i wycofania.</w:t>
            </w:r>
          </w:p>
          <w:p w14:paraId="78ED61DA"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C77245" w:rsidRDefault="002B3ECC" w:rsidP="002B3ECC">
            <w:pPr>
              <w:spacing w:line="276" w:lineRule="auto"/>
              <w:contextualSpacing/>
              <w:rPr>
                <w:rFonts w:asciiTheme="minorHAnsi" w:hAnsiTheme="minorHAnsi" w:cstheme="minorHAnsi"/>
              </w:rPr>
            </w:pPr>
          </w:p>
          <w:p w14:paraId="54BFDB0A" w14:textId="77777777" w:rsidR="002B3ECC" w:rsidRPr="00C77245" w:rsidRDefault="002B3ECC" w:rsidP="002B3ECC">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Pr="00C77245">
              <w:rPr>
                <w:rFonts w:asciiTheme="minorHAnsi" w:hAnsiTheme="minorHAnsi" w:cstheme="minorHAnsi"/>
              </w:rPr>
              <w:t xml:space="preserve"> Sprawozdania, wraz z dokumentacją finansowo-księgową oraz innymi d</w:t>
            </w:r>
            <w:r>
              <w:rPr>
                <w:rFonts w:asciiTheme="minorHAnsi" w:hAnsiTheme="minorHAnsi" w:cstheme="minorHAnsi"/>
              </w:rPr>
              <w:t>okumentami, na </w:t>
            </w:r>
            <w:r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C77245" w14:paraId="2650DE51" w14:textId="77777777" w:rsidTr="002B3ECC">
        <w:trPr>
          <w:trHeight w:val="416"/>
        </w:trPr>
        <w:tc>
          <w:tcPr>
            <w:tcW w:w="5000" w:type="pct"/>
            <w:shd w:val="clear" w:color="auto" w:fill="FFFFFF"/>
          </w:tcPr>
          <w:p w14:paraId="2907ABA7" w14:textId="77777777" w:rsidR="002B3ECC" w:rsidRPr="00C77245" w:rsidRDefault="002B3ECC" w:rsidP="002B3ECC">
            <w:pPr>
              <w:spacing w:line="276" w:lineRule="auto"/>
              <w:contextualSpacing/>
              <w:rPr>
                <w:rFonts w:asciiTheme="minorHAnsi" w:hAnsiTheme="minorHAnsi" w:cstheme="minorHAnsi"/>
              </w:rPr>
            </w:pPr>
          </w:p>
        </w:tc>
      </w:tr>
    </w:tbl>
    <w:p w14:paraId="076D8932" w14:textId="77777777" w:rsidR="002B3ECC" w:rsidRPr="00C77245" w:rsidRDefault="002B3ECC" w:rsidP="002B3ECC">
      <w:pPr>
        <w:spacing w:line="276" w:lineRule="auto"/>
        <w:contextualSpacing/>
        <w:rPr>
          <w:rFonts w:asciiTheme="minorHAnsi" w:hAnsiTheme="minorHAnsi" w:cstheme="minorHAnsi"/>
        </w:rPr>
      </w:pPr>
    </w:p>
    <w:p w14:paraId="1034E662" w14:textId="77777777" w:rsidR="002B3ECC" w:rsidRDefault="002B3ECC" w:rsidP="002B3ECC">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15365B" w14:textId="77777777" w:rsidR="00F93A73" w:rsidRDefault="00F93A73" w:rsidP="002F3554">
      <w:r>
        <w:separator/>
      </w:r>
    </w:p>
  </w:endnote>
  <w:endnote w:type="continuationSeparator" w:id="0">
    <w:p w14:paraId="494125D9" w14:textId="77777777" w:rsidR="00F93A73" w:rsidRDefault="00F93A73"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764686" w:rsidRDefault="0076468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764686" w:rsidRDefault="0076468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6368011D" w:rsidR="00764686" w:rsidRPr="00773788" w:rsidRDefault="0076468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18003F">
      <w:rPr>
        <w:rStyle w:val="Numerstrony"/>
        <w:rFonts w:asciiTheme="minorHAnsi" w:hAnsiTheme="minorHAnsi" w:cstheme="minorHAnsi"/>
        <w:noProof/>
        <w:sz w:val="18"/>
        <w:szCs w:val="18"/>
      </w:rPr>
      <w:t>55</w:t>
    </w:r>
    <w:r w:rsidRPr="00773788">
      <w:rPr>
        <w:rStyle w:val="Numerstrony"/>
        <w:rFonts w:asciiTheme="minorHAnsi" w:hAnsiTheme="minorHAnsi" w:cstheme="minorHAnsi"/>
        <w:sz w:val="18"/>
        <w:szCs w:val="18"/>
      </w:rPr>
      <w:fldChar w:fldCharType="end"/>
    </w:r>
  </w:p>
  <w:p w14:paraId="1B22DADE" w14:textId="77777777" w:rsidR="00764686" w:rsidRDefault="007646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69F4FF" w14:textId="77777777" w:rsidR="00F93A73" w:rsidRDefault="00F93A73" w:rsidP="002F3554">
      <w:r>
        <w:separator/>
      </w:r>
    </w:p>
  </w:footnote>
  <w:footnote w:type="continuationSeparator" w:id="0">
    <w:p w14:paraId="7E304E3A" w14:textId="77777777" w:rsidR="00F93A73" w:rsidRDefault="00F93A73" w:rsidP="002F3554">
      <w:r>
        <w:continuationSeparator/>
      </w:r>
    </w:p>
  </w:footnote>
  <w:footnote w:id="1">
    <w:p w14:paraId="40B71BDE" w14:textId="77777777" w:rsidR="00764686" w:rsidRPr="00757491" w:rsidRDefault="0076468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764686" w:rsidRPr="00D37558" w:rsidRDefault="0076468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764686" w:rsidRPr="007309E8" w:rsidRDefault="0076468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764686" w:rsidRPr="00B83570" w:rsidRDefault="0076468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764686" w:rsidRPr="00D37558" w:rsidRDefault="0076468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14:paraId="4AC7D286" w14:textId="77777777" w:rsidR="00764686" w:rsidRPr="00B83570" w:rsidRDefault="0076468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764686" w:rsidRPr="00B83570" w:rsidRDefault="0076468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764686" w:rsidRPr="00316CE5" w:rsidRDefault="0076468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602CE1F2" w14:textId="77777777" w:rsidR="00764686" w:rsidRPr="002A4AB1" w:rsidRDefault="00764686"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14:paraId="34E4F774" w14:textId="77777777" w:rsidR="00764686" w:rsidRPr="00D37558" w:rsidRDefault="0076468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4EF5DE41"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95C3788"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14:paraId="71CB4707"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1E70C398" w14:textId="77777777" w:rsidR="00764686" w:rsidRPr="002A4AB1" w:rsidRDefault="0076468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14:paraId="670C4EFF" w14:textId="77777777" w:rsidR="00764686" w:rsidRPr="004012AD" w:rsidRDefault="0076468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14:paraId="5E3F6FFD" w14:textId="77777777" w:rsidR="00764686" w:rsidRPr="004012AD" w:rsidRDefault="0076468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14:paraId="42B83791" w14:textId="77777777" w:rsidR="00764686" w:rsidRPr="004012AD" w:rsidRDefault="0076468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14:paraId="30389CC7" w14:textId="77777777" w:rsidR="00764686" w:rsidRPr="007A3814" w:rsidRDefault="0076468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14:paraId="06E355BD" w14:textId="77777777" w:rsidR="00764686" w:rsidRPr="004C4D93" w:rsidRDefault="0076468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14:paraId="5A5CE629" w14:textId="77777777" w:rsidR="00764686" w:rsidRPr="007A3814" w:rsidRDefault="0076468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14:paraId="38F69D12" w14:textId="77777777" w:rsidR="00764686" w:rsidRPr="00D37558" w:rsidRDefault="0076468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14:paraId="67F47DC6" w14:textId="77777777" w:rsidR="00764686" w:rsidRPr="00971240" w:rsidRDefault="0076468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14:paraId="298A04A6" w14:textId="77777777" w:rsidR="00764686" w:rsidRPr="001F195E" w:rsidRDefault="0076468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14:paraId="2EE1277A" w14:textId="77777777" w:rsidR="00764686" w:rsidRPr="001F195E" w:rsidRDefault="0076468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14:paraId="0EB43EA0"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33D348A8"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14:paraId="4B972847" w14:textId="77777777" w:rsidR="00764686" w:rsidRPr="00D37558" w:rsidRDefault="0076468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14:paraId="00F0FE12" w14:textId="77777777" w:rsidR="00764686" w:rsidRPr="001F195E" w:rsidRDefault="0076468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14:paraId="384F9696" w14:textId="77777777" w:rsidR="00764686" w:rsidRPr="00323F0A" w:rsidRDefault="0076468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14:paraId="6050CC1D" w14:textId="77777777" w:rsidR="00764686" w:rsidRPr="00323F0A" w:rsidRDefault="0076468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14:paraId="16B34EC0" w14:textId="77777777" w:rsidR="00764686" w:rsidRPr="00323F0A" w:rsidRDefault="0076468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kwalifikowane i niekwalifikowane.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14:paraId="01D9A553" w14:textId="00E0022A" w:rsidR="00C33E7A" w:rsidRPr="00C33E7A" w:rsidRDefault="00C33E7A">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14:paraId="7DA00A9F" w14:textId="5A76EF7C" w:rsidR="00764686" w:rsidRPr="002D753E" w:rsidRDefault="0076468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14:paraId="77E0E9E6" w14:textId="5622BCCB" w:rsidR="00764686" w:rsidRPr="002D753E" w:rsidRDefault="0076468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0" w:name="_Hlk122348012"/>
      <w:r w:rsidR="00623EA1">
        <w:rPr>
          <w:rFonts w:ascii="Verdana" w:hAnsi="Verdana" w:cs="Calibri"/>
          <w:sz w:val="16"/>
          <w:szCs w:val="16"/>
          <w:lang w:eastAsia="en-US"/>
        </w:rPr>
        <w:t xml:space="preserve"> </w:t>
      </w:r>
      <w:r w:rsidRPr="002D753E">
        <w:rPr>
          <w:rFonts w:ascii="Verdana" w:hAnsi="Verdana" w:cs="Calibri"/>
          <w:sz w:val="16"/>
          <w:szCs w:val="16"/>
          <w:lang w:eastAsia="en-US"/>
        </w:rPr>
        <w:t>Projekty określone w Aneksie 3 do Programu i Załącznik</w:t>
      </w:r>
      <w:r w:rsidR="00623EA1">
        <w:rPr>
          <w:rFonts w:ascii="Verdana" w:hAnsi="Verdana" w:cs="Calibri"/>
          <w:sz w:val="16"/>
          <w:szCs w:val="16"/>
          <w:lang w:eastAsia="en-US"/>
        </w:rPr>
        <w:t>u 10 do Kontraktu Programowego d</w:t>
      </w:r>
      <w:r w:rsidRPr="002D753E">
        <w:rPr>
          <w:rFonts w:ascii="Verdana" w:hAnsi="Verdana" w:cs="Calibri"/>
          <w:sz w:val="16"/>
          <w:szCs w:val="16"/>
          <w:lang w:eastAsia="en-US"/>
        </w:rPr>
        <w:t>la Województwa Wielkopolskiego.</w:t>
      </w:r>
    </w:p>
    <w:bookmarkEnd w:id="0"/>
  </w:footnote>
  <w:footnote w:id="35">
    <w:p w14:paraId="0A7A07B5" w14:textId="48A7D1D0"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6">
    <w:p w14:paraId="068654A5" w14:textId="3F452A97"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14:paraId="6A69DFA8" w14:textId="77777777" w:rsidR="00764686" w:rsidRPr="00D37558" w:rsidRDefault="0076468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14:paraId="7AB62631" w14:textId="77777777" w:rsidR="00764686" w:rsidRPr="008E0496" w:rsidRDefault="0076468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14:paraId="38E410CD" w14:textId="77777777" w:rsidR="00764686" w:rsidRPr="00EE27E4" w:rsidRDefault="0076468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14:paraId="20654AA3" w14:textId="77777777" w:rsidR="00764686" w:rsidRPr="00AA0ACB" w:rsidRDefault="0076468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14:paraId="68ED1199" w14:textId="77777777" w:rsidR="00764686" w:rsidRPr="00AA0ACB" w:rsidRDefault="0076468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14:paraId="69C9183C" w14:textId="77777777" w:rsidR="00764686" w:rsidRPr="00AA0ACB" w:rsidRDefault="0076468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14:paraId="62B3A716" w14:textId="77777777" w:rsidR="00764686" w:rsidRPr="00AA0ACB" w:rsidRDefault="0076468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14:paraId="211DE969" w14:textId="77777777" w:rsidR="00764686" w:rsidRPr="00AA0ACB" w:rsidRDefault="0076468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764686" w:rsidRPr="00AA0ACB" w:rsidRDefault="0076468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14:paraId="0EA8AFB6" w14:textId="77777777" w:rsidR="00764686" w:rsidRPr="00AA0ACB" w:rsidRDefault="0076468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03F"/>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4AA7"/>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10"/>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5927B-4798-45E9-81BC-D45748DA7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56</Pages>
  <Words>20135</Words>
  <Characters>120812</Characters>
  <Application>Microsoft Office Word</Application>
  <DocSecurity>0</DocSecurity>
  <Lines>1006</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140666</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Pawlak Mateusz</cp:lastModifiedBy>
  <cp:revision>6</cp:revision>
  <cp:lastPrinted>2023-10-11T07:20:00Z</cp:lastPrinted>
  <dcterms:created xsi:type="dcterms:W3CDTF">2024-02-27T10:41:00Z</dcterms:created>
  <dcterms:modified xsi:type="dcterms:W3CDTF">2024-05-22T13:04:00Z</dcterms:modified>
</cp:coreProperties>
</file>